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93E182" w14:textId="5ECF079A" w:rsidR="004C57DD" w:rsidRPr="00045760" w:rsidRDefault="00CC03EE" w:rsidP="00795D76">
      <w:pPr>
        <w:pStyle w:val="3GPPHeader"/>
        <w:spacing w:after="0"/>
      </w:pPr>
      <w:r w:rsidRPr="003D7A16">
        <w:t>3GPP TSG RAN WG1 #100</w:t>
      </w:r>
      <w:r w:rsidR="0067187B">
        <w:t>-Bis</w:t>
      </w:r>
      <w:r w:rsidRPr="003D7A16">
        <w:t>-e</w:t>
      </w:r>
      <w:r w:rsidR="00870AE6" w:rsidRPr="00760530">
        <w:tab/>
      </w:r>
      <w:proofErr w:type="spellStart"/>
      <w:r w:rsidR="00870AE6" w:rsidRPr="00045760">
        <w:t>Tdoc</w:t>
      </w:r>
      <w:proofErr w:type="spellEnd"/>
      <w:r w:rsidR="00870AE6" w:rsidRPr="00045760">
        <w:t xml:space="preserve"> </w:t>
      </w:r>
      <w:r w:rsidR="004C57DD" w:rsidRPr="00045760">
        <w:t>R1-2002414</w:t>
      </w:r>
    </w:p>
    <w:p w14:paraId="087312D9" w14:textId="1E5BDF1D" w:rsidR="00696C81" w:rsidRPr="00CC03EE" w:rsidRDefault="00CC03EE" w:rsidP="00870AE6">
      <w:pPr>
        <w:pStyle w:val="3GPPHeader"/>
      </w:pPr>
      <w:r w:rsidRPr="003D7A16">
        <w:t xml:space="preserve">e-Meeting, </w:t>
      </w:r>
      <w:r w:rsidR="00AC56A4">
        <w:t>April</w:t>
      </w:r>
      <w:r w:rsidRPr="003D7A16">
        <w:t xml:space="preserve"> 2</w:t>
      </w:r>
      <w:r w:rsidR="00AC56A4">
        <w:t>0</w:t>
      </w:r>
      <w:r w:rsidRPr="003D7A16">
        <w:t xml:space="preserve">th – </w:t>
      </w:r>
      <w:r w:rsidR="00AC56A4">
        <w:t>April</w:t>
      </w:r>
      <w:r w:rsidRPr="003D7A16">
        <w:t xml:space="preserve"> </w:t>
      </w:r>
      <w:r w:rsidR="00AC56A4">
        <w:t>30</w:t>
      </w:r>
      <w:r w:rsidRPr="003D7A16">
        <w:t>th, 2020</w:t>
      </w:r>
    </w:p>
    <w:p w14:paraId="3C6869D1" w14:textId="7069862D" w:rsidR="00E90E49" w:rsidRPr="004C57DD" w:rsidRDefault="00E90E49" w:rsidP="00832F73">
      <w:pPr>
        <w:pStyle w:val="3GPPHeader"/>
        <w:spacing w:after="0"/>
        <w:rPr>
          <w:sz w:val="22"/>
        </w:rPr>
      </w:pPr>
      <w:r w:rsidRPr="004C57DD">
        <w:rPr>
          <w:sz w:val="22"/>
        </w:rPr>
        <w:t>Agenda Item:</w:t>
      </w:r>
      <w:r w:rsidRPr="004C57DD">
        <w:rPr>
          <w:sz w:val="22"/>
        </w:rPr>
        <w:tab/>
      </w:r>
      <w:r w:rsidR="002C6C20" w:rsidRPr="004C57DD">
        <w:rPr>
          <w:sz w:val="22"/>
        </w:rPr>
        <w:t>7.</w:t>
      </w:r>
      <w:r w:rsidR="002F2045" w:rsidRPr="004C57DD">
        <w:rPr>
          <w:sz w:val="22"/>
        </w:rPr>
        <w:t>2</w:t>
      </w:r>
      <w:r w:rsidR="002C6C20" w:rsidRPr="004C57DD">
        <w:rPr>
          <w:sz w:val="22"/>
        </w:rPr>
        <w:t>.</w:t>
      </w:r>
      <w:r w:rsidR="00790166" w:rsidRPr="004C57DD">
        <w:rPr>
          <w:sz w:val="22"/>
        </w:rPr>
        <w:t>7</w:t>
      </w:r>
      <w:r w:rsidR="002C6C20" w:rsidRPr="004C57DD">
        <w:rPr>
          <w:sz w:val="22"/>
        </w:rPr>
        <w:t>.</w:t>
      </w:r>
      <w:r w:rsidR="0067330B" w:rsidRPr="004C57DD">
        <w:rPr>
          <w:sz w:val="22"/>
        </w:rPr>
        <w:t xml:space="preserve">1 </w:t>
      </w:r>
    </w:p>
    <w:p w14:paraId="0CB055DD" w14:textId="77777777" w:rsidR="00E90E49" w:rsidRPr="004C57DD" w:rsidRDefault="003D3C45" w:rsidP="00832F73">
      <w:pPr>
        <w:pStyle w:val="3GPPHeader"/>
        <w:spacing w:after="0"/>
        <w:rPr>
          <w:sz w:val="22"/>
        </w:rPr>
      </w:pPr>
      <w:r w:rsidRPr="004C57DD">
        <w:rPr>
          <w:sz w:val="22"/>
        </w:rPr>
        <w:t>Source:</w:t>
      </w:r>
      <w:r w:rsidR="00E90E49" w:rsidRPr="004C57DD">
        <w:rPr>
          <w:sz w:val="22"/>
        </w:rPr>
        <w:tab/>
      </w:r>
      <w:r w:rsidR="00F64C2B" w:rsidRPr="004C57DD">
        <w:rPr>
          <w:sz w:val="22"/>
        </w:rPr>
        <w:t>Ericsson</w:t>
      </w:r>
    </w:p>
    <w:p w14:paraId="63DAB814" w14:textId="1B4D6895" w:rsidR="00E90E49" w:rsidRPr="004C57DD" w:rsidRDefault="003D3C45" w:rsidP="00832F73">
      <w:pPr>
        <w:pStyle w:val="3GPPHeader"/>
        <w:spacing w:after="0"/>
        <w:rPr>
          <w:sz w:val="22"/>
        </w:rPr>
      </w:pPr>
      <w:r w:rsidRPr="004C57DD">
        <w:rPr>
          <w:sz w:val="22"/>
        </w:rPr>
        <w:t>Title:</w:t>
      </w:r>
      <w:r w:rsidR="00E90E49" w:rsidRPr="004C57DD">
        <w:rPr>
          <w:sz w:val="22"/>
        </w:rPr>
        <w:tab/>
      </w:r>
      <w:r w:rsidR="0067330B" w:rsidRPr="004C57DD">
        <w:rPr>
          <w:sz w:val="22"/>
        </w:rPr>
        <w:t>Remaining issues of PDCCH-WUS</w:t>
      </w:r>
    </w:p>
    <w:p w14:paraId="58D4CB54" w14:textId="4FCE92CA" w:rsidR="00E90E49" w:rsidRPr="004C57DD" w:rsidRDefault="00E90E49" w:rsidP="00832F73">
      <w:pPr>
        <w:pStyle w:val="3GPPHeader"/>
        <w:spacing w:after="0"/>
        <w:rPr>
          <w:sz w:val="22"/>
        </w:rPr>
      </w:pPr>
      <w:r w:rsidRPr="004C57DD">
        <w:rPr>
          <w:sz w:val="22"/>
        </w:rPr>
        <w:t>Document for:</w:t>
      </w:r>
      <w:r w:rsidRPr="004C57DD">
        <w:rPr>
          <w:sz w:val="22"/>
        </w:rPr>
        <w:tab/>
        <w:t>Discussion</w:t>
      </w:r>
      <w:r w:rsidR="007668F8" w:rsidRPr="004C57DD">
        <w:rPr>
          <w:sz w:val="22"/>
        </w:rPr>
        <w:t xml:space="preserve"> and Decision</w:t>
      </w:r>
    </w:p>
    <w:p w14:paraId="42E23CA1" w14:textId="77777777" w:rsidR="00381CEC" w:rsidRPr="00760530" w:rsidRDefault="00381CEC" w:rsidP="00832F73">
      <w:pPr>
        <w:pStyle w:val="3GPPHeader"/>
        <w:spacing w:after="0"/>
        <w:rPr>
          <w:sz w:val="22"/>
        </w:rPr>
      </w:pPr>
    </w:p>
    <w:p w14:paraId="6CD8E751" w14:textId="77777777" w:rsidR="008B29CC" w:rsidRDefault="00230D18" w:rsidP="008B29CC">
      <w:pPr>
        <w:pStyle w:val="Heading1"/>
        <w:rPr>
          <w:lang w:val="en-US"/>
        </w:rPr>
      </w:pPr>
      <w:r>
        <w:t>1</w:t>
      </w:r>
      <w:r>
        <w:tab/>
      </w:r>
      <w:r w:rsidR="008B29CC">
        <w:rPr>
          <w:lang w:val="en-US"/>
        </w:rPr>
        <w:tab/>
        <w:t>Introduction</w:t>
      </w:r>
    </w:p>
    <w:p w14:paraId="582F002A" w14:textId="77777777" w:rsidR="008B29CC" w:rsidRDefault="008B29CC" w:rsidP="008B29CC">
      <w:pPr>
        <w:pStyle w:val="BodyText"/>
        <w:rPr>
          <w:rFonts w:cs="Arial"/>
        </w:rPr>
      </w:pPr>
      <w:r>
        <w:rPr>
          <w:rFonts w:cs="Arial"/>
        </w:rPr>
        <w:t>In this paper, we discuss some remaining aspects of WUS,</w:t>
      </w:r>
    </w:p>
    <w:p w14:paraId="4572AD55" w14:textId="5F482CA3" w:rsidR="00533A33" w:rsidRDefault="00533A33" w:rsidP="008B29CC">
      <w:pPr>
        <w:pStyle w:val="BodyText"/>
        <w:numPr>
          <w:ilvl w:val="0"/>
          <w:numId w:val="55"/>
        </w:numPr>
        <w:spacing w:line="256" w:lineRule="auto"/>
        <w:rPr>
          <w:rFonts w:cs="Arial"/>
        </w:rPr>
      </w:pPr>
      <w:r>
        <w:rPr>
          <w:rFonts w:cs="Arial"/>
        </w:rPr>
        <w:t xml:space="preserve">RAN2 LS regarding correction of PHY and MAC interactions in 38.213. </w:t>
      </w:r>
    </w:p>
    <w:p w14:paraId="1E264146" w14:textId="1ED0A5BB" w:rsidR="008B29CC" w:rsidRDefault="008B29CC" w:rsidP="008B29CC">
      <w:pPr>
        <w:pStyle w:val="BodyText"/>
        <w:numPr>
          <w:ilvl w:val="0"/>
          <w:numId w:val="55"/>
        </w:numPr>
        <w:spacing w:line="256" w:lineRule="auto"/>
        <w:rPr>
          <w:rFonts w:cs="Arial"/>
        </w:rPr>
      </w:pPr>
      <w:r>
        <w:rPr>
          <w:rFonts w:cs="Arial"/>
        </w:rPr>
        <w:t>Remaining issues related to RRC parameter list</w:t>
      </w:r>
    </w:p>
    <w:p w14:paraId="4D3DA964" w14:textId="77777777" w:rsidR="008B29CC" w:rsidRDefault="008B29CC" w:rsidP="008B29CC">
      <w:pPr>
        <w:pStyle w:val="BodyText"/>
        <w:numPr>
          <w:ilvl w:val="1"/>
          <w:numId w:val="55"/>
        </w:numPr>
        <w:spacing w:line="256" w:lineRule="auto"/>
        <w:rPr>
          <w:rFonts w:cs="Arial"/>
          <w:lang w:val="x-none"/>
        </w:rPr>
      </w:pPr>
      <w:r>
        <w:rPr>
          <w:rFonts w:cs="Arial"/>
          <w:lang w:val="x-none"/>
        </w:rPr>
        <w:t>0-bit WUS  : FFS :0</w:t>
      </w:r>
    </w:p>
    <w:p w14:paraId="731C9AD4" w14:textId="652D991F" w:rsidR="00CB40BF" w:rsidRDefault="00CB40BF" w:rsidP="008B29CC">
      <w:pPr>
        <w:pStyle w:val="BodyText"/>
        <w:numPr>
          <w:ilvl w:val="0"/>
          <w:numId w:val="55"/>
        </w:numPr>
        <w:spacing w:line="256" w:lineRule="auto"/>
        <w:rPr>
          <w:rFonts w:cs="Arial"/>
        </w:rPr>
      </w:pPr>
      <w:r w:rsidRPr="00CB40BF">
        <w:rPr>
          <w:rFonts w:cs="Arial"/>
        </w:rPr>
        <w:t>Discussion on minimum time gap values</w:t>
      </w:r>
    </w:p>
    <w:p w14:paraId="5A41F9D9" w14:textId="05C509FB" w:rsidR="008B29CC" w:rsidRDefault="008B29CC" w:rsidP="008B29CC">
      <w:pPr>
        <w:pStyle w:val="BodyText"/>
        <w:numPr>
          <w:ilvl w:val="0"/>
          <w:numId w:val="55"/>
        </w:numPr>
        <w:spacing w:line="256" w:lineRule="auto"/>
        <w:rPr>
          <w:rFonts w:cs="Arial"/>
        </w:rPr>
      </w:pPr>
      <w:r>
        <w:rPr>
          <w:rFonts w:cs="Arial"/>
        </w:rPr>
        <w:t>TPs related to maintenance of RAN1 specifications</w:t>
      </w:r>
    </w:p>
    <w:p w14:paraId="301AEDF9" w14:textId="77777777" w:rsidR="008B29CC" w:rsidRDefault="008B29CC" w:rsidP="008B29CC">
      <w:pPr>
        <w:pStyle w:val="BodyText"/>
        <w:numPr>
          <w:ilvl w:val="1"/>
          <w:numId w:val="55"/>
        </w:numPr>
        <w:spacing w:line="256" w:lineRule="auto"/>
        <w:rPr>
          <w:rFonts w:cs="Arial"/>
        </w:rPr>
      </w:pPr>
      <w:r>
        <w:rPr>
          <w:rFonts w:cs="Arial"/>
        </w:rPr>
        <w:t>38.212</w:t>
      </w:r>
    </w:p>
    <w:p w14:paraId="6509EA8B" w14:textId="190A1E10" w:rsidR="008B29CC" w:rsidRDefault="008B29CC" w:rsidP="008B29CC">
      <w:pPr>
        <w:pStyle w:val="BodyText"/>
        <w:numPr>
          <w:ilvl w:val="1"/>
          <w:numId w:val="55"/>
        </w:numPr>
        <w:spacing w:line="256" w:lineRule="auto"/>
        <w:rPr>
          <w:rFonts w:cs="Arial"/>
        </w:rPr>
      </w:pPr>
      <w:r>
        <w:rPr>
          <w:rFonts w:cs="Arial"/>
        </w:rPr>
        <w:t>38.214</w:t>
      </w:r>
    </w:p>
    <w:p w14:paraId="00D305FF" w14:textId="0B7B53C8" w:rsidR="008B29CC" w:rsidRDefault="008B29CC" w:rsidP="008B29CC">
      <w:pPr>
        <w:pStyle w:val="Heading1"/>
        <w:rPr>
          <w:lang w:val="en-US"/>
        </w:rPr>
      </w:pPr>
      <w:r>
        <w:rPr>
          <w:lang w:val="en-US"/>
        </w:rPr>
        <w:t>2</w:t>
      </w:r>
      <w:r>
        <w:rPr>
          <w:lang w:val="en-US"/>
        </w:rPr>
        <w:tab/>
      </w:r>
      <w:r w:rsidR="003C6E05">
        <w:rPr>
          <w:lang w:val="en-US"/>
        </w:rPr>
        <w:t>Discussion regarding RAN2 LS</w:t>
      </w:r>
      <w:r w:rsidR="006161E0">
        <w:rPr>
          <w:lang w:val="en-US"/>
        </w:rPr>
        <w:t xml:space="preserve"> </w:t>
      </w:r>
    </w:p>
    <w:p w14:paraId="0979ACC0" w14:textId="342FFA92" w:rsidR="00746B61" w:rsidRDefault="00F862E9" w:rsidP="008B29CC">
      <w:pPr>
        <w:pStyle w:val="BodyText"/>
        <w:spacing w:line="256" w:lineRule="auto"/>
        <w:rPr>
          <w:rFonts w:cs="Arial"/>
        </w:rPr>
      </w:pPr>
      <w:r w:rsidRPr="00F862E9">
        <w:rPr>
          <w:rFonts w:cs="Arial"/>
          <w:b/>
          <w:bCs/>
          <w:noProof/>
          <w:sz w:val="20"/>
          <w:lang w:eastAsia="zh-CN"/>
        </w:rPr>
        <mc:AlternateContent>
          <mc:Choice Requires="wps">
            <w:drawing>
              <wp:anchor distT="0" distB="0" distL="114300" distR="114300" simplePos="0" relativeHeight="251660288" behindDoc="0" locked="0" layoutInCell="1" allowOverlap="1" wp14:anchorId="254FB13D" wp14:editId="0F3C13D8">
                <wp:simplePos x="0" y="0"/>
                <wp:positionH relativeFrom="margin">
                  <wp:align>left</wp:align>
                </wp:positionH>
                <wp:positionV relativeFrom="paragraph">
                  <wp:posOffset>398145</wp:posOffset>
                </wp:positionV>
                <wp:extent cx="6181725" cy="2943225"/>
                <wp:effectExtent l="0" t="0" r="28575"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1725" cy="2943225"/>
                        </a:xfrm>
                        <a:prstGeom prst="rect">
                          <a:avLst/>
                        </a:prstGeom>
                        <a:solidFill>
                          <a:srgbClr val="FFFFFF"/>
                        </a:solidFill>
                        <a:ln w="9525">
                          <a:solidFill>
                            <a:srgbClr val="000000"/>
                          </a:solidFill>
                          <a:miter lim="800000"/>
                          <a:headEnd/>
                          <a:tailEnd/>
                        </a:ln>
                      </wps:spPr>
                      <wps:txbx>
                        <w:txbxContent>
                          <w:p w14:paraId="0CA2E190" w14:textId="285D4257" w:rsidR="00F862E9" w:rsidRPr="00F57D62" w:rsidRDefault="00F862E9" w:rsidP="00F862E9">
                            <w:pPr>
                              <w:pStyle w:val="Header"/>
                              <w:spacing w:after="120"/>
                              <w:jc w:val="both"/>
                              <w:rPr>
                                <w:rFonts w:cs="Arial"/>
                                <w:b w:val="0"/>
                                <w:bCs/>
                                <w:sz w:val="16"/>
                                <w:szCs w:val="16"/>
                                <w:lang w:val="en-US" w:eastAsia="zh-CN"/>
                              </w:rPr>
                            </w:pPr>
                            <w:r w:rsidRPr="00F57D62">
                              <w:rPr>
                                <w:rFonts w:cs="Arial"/>
                                <w:b w:val="0"/>
                                <w:bCs/>
                                <w:sz w:val="16"/>
                                <w:szCs w:val="16"/>
                                <w:lang w:val="en-US" w:eastAsia="zh-CN"/>
                              </w:rPr>
                              <w:t>In RAN2#109-e, RAN2 discussed the MAC-PHY interactions for DCP (DCI with CRC scrambled by PS-RNTI) monitoring and the start of drx-onDurationTimer. The following understanding regarding how to capture DCP between MAC and PHY was agreed from RAN2 point of view:</w:t>
                            </w:r>
                          </w:p>
                          <w:p w14:paraId="5FB4138C" w14:textId="77777777" w:rsidR="00F862E9" w:rsidRPr="00F57D62" w:rsidRDefault="00F862E9" w:rsidP="00F862E9">
                            <w:pPr>
                              <w:autoSpaceDE w:val="0"/>
                              <w:autoSpaceDN w:val="0"/>
                              <w:adjustRightInd w:val="0"/>
                              <w:spacing w:after="120"/>
                              <w:jc w:val="both"/>
                              <w:rPr>
                                <w:rFonts w:ascii="Arial" w:hAnsi="Arial"/>
                                <w:b/>
                                <w:sz w:val="16"/>
                                <w:szCs w:val="16"/>
                                <w:u w:val="single"/>
                                <w:lang w:eastAsia="zh-CN"/>
                              </w:rPr>
                            </w:pPr>
                            <w:r w:rsidRPr="00F57D62">
                              <w:rPr>
                                <w:rFonts w:ascii="Arial" w:hAnsi="Arial"/>
                                <w:b/>
                                <w:sz w:val="16"/>
                                <w:szCs w:val="16"/>
                                <w:u w:val="single"/>
                                <w:lang w:eastAsia="zh-CN"/>
                              </w:rPr>
                              <w:t>MAC specification:</w:t>
                            </w:r>
                          </w:p>
                          <w:p w14:paraId="1A5ED195" w14:textId="77777777" w:rsidR="00F862E9" w:rsidRPr="00F57D62" w:rsidRDefault="00F862E9" w:rsidP="00F862E9">
                            <w:pPr>
                              <w:numPr>
                                <w:ilvl w:val="0"/>
                                <w:numId w:val="61"/>
                              </w:numPr>
                              <w:overflowPunct w:val="0"/>
                              <w:autoSpaceDE w:val="0"/>
                              <w:autoSpaceDN w:val="0"/>
                              <w:adjustRightInd w:val="0"/>
                              <w:spacing w:after="120" w:line="240" w:lineRule="auto"/>
                              <w:jc w:val="both"/>
                              <w:textAlignment w:val="baseline"/>
                              <w:rPr>
                                <w:rFonts w:ascii="Arial" w:hAnsi="Arial"/>
                                <w:sz w:val="16"/>
                                <w:szCs w:val="16"/>
                                <w:lang w:eastAsia="zh-CN"/>
                              </w:rPr>
                            </w:pPr>
                            <w:r w:rsidRPr="00F57D62">
                              <w:rPr>
                                <w:rFonts w:ascii="Arial" w:hAnsi="Arial"/>
                                <w:sz w:val="16"/>
                                <w:szCs w:val="16"/>
                                <w:lang w:eastAsia="zh-CN"/>
                              </w:rPr>
                              <w:t xml:space="preserve">MAC specifies the start of </w:t>
                            </w:r>
                            <w:proofErr w:type="spellStart"/>
                            <w:r w:rsidRPr="00F57D62">
                              <w:rPr>
                                <w:rFonts w:ascii="Arial" w:hAnsi="Arial"/>
                                <w:sz w:val="16"/>
                                <w:szCs w:val="16"/>
                                <w:lang w:eastAsia="zh-CN"/>
                              </w:rPr>
                              <w:t>drx-onDurationTimer</w:t>
                            </w:r>
                            <w:proofErr w:type="spellEnd"/>
                            <w:r w:rsidRPr="00F57D62">
                              <w:rPr>
                                <w:rFonts w:ascii="Arial" w:hAnsi="Arial"/>
                                <w:sz w:val="16"/>
                                <w:szCs w:val="16"/>
                                <w:lang w:eastAsia="zh-CN"/>
                              </w:rPr>
                              <w:t xml:space="preserve"> and Active Time, including:</w:t>
                            </w:r>
                          </w:p>
                          <w:p w14:paraId="429AEDF0" w14:textId="77777777" w:rsidR="00F862E9" w:rsidRPr="00F57D62" w:rsidRDefault="00F862E9" w:rsidP="00F862E9">
                            <w:pPr>
                              <w:numPr>
                                <w:ilvl w:val="0"/>
                                <w:numId w:val="62"/>
                              </w:numPr>
                              <w:overflowPunct w:val="0"/>
                              <w:autoSpaceDE w:val="0"/>
                              <w:autoSpaceDN w:val="0"/>
                              <w:adjustRightInd w:val="0"/>
                              <w:spacing w:after="120" w:line="240" w:lineRule="auto"/>
                              <w:ind w:left="567" w:hanging="207"/>
                              <w:jc w:val="both"/>
                              <w:textAlignment w:val="baseline"/>
                              <w:rPr>
                                <w:rFonts w:ascii="Arial" w:hAnsi="Arial"/>
                                <w:sz w:val="16"/>
                                <w:szCs w:val="16"/>
                                <w:lang w:eastAsia="zh-CN"/>
                              </w:rPr>
                            </w:pPr>
                            <w:r w:rsidRPr="00F57D62">
                              <w:rPr>
                                <w:rFonts w:ascii="Arial" w:hAnsi="Arial"/>
                                <w:sz w:val="16"/>
                                <w:szCs w:val="16"/>
                                <w:lang w:eastAsia="zh-CN"/>
                              </w:rPr>
                              <w:t xml:space="preserve">MAC should start </w:t>
                            </w:r>
                            <w:proofErr w:type="spellStart"/>
                            <w:r w:rsidRPr="00F57D62">
                              <w:rPr>
                                <w:rFonts w:ascii="Arial" w:hAnsi="Arial"/>
                                <w:sz w:val="16"/>
                                <w:szCs w:val="16"/>
                                <w:lang w:eastAsia="zh-CN"/>
                              </w:rPr>
                              <w:t>drx-onDurationTimer</w:t>
                            </w:r>
                            <w:proofErr w:type="spellEnd"/>
                            <w:r w:rsidRPr="00F57D62">
                              <w:rPr>
                                <w:rFonts w:ascii="Arial" w:hAnsi="Arial"/>
                                <w:sz w:val="16"/>
                                <w:szCs w:val="16"/>
                                <w:lang w:eastAsia="zh-CN"/>
                              </w:rPr>
                              <w:t xml:space="preserve"> according to indication provided by PHY</w:t>
                            </w:r>
                          </w:p>
                          <w:p w14:paraId="4CA6DB7D" w14:textId="77777777" w:rsidR="00F862E9" w:rsidRPr="00F57D62" w:rsidRDefault="00F862E9" w:rsidP="00F862E9">
                            <w:pPr>
                              <w:numPr>
                                <w:ilvl w:val="0"/>
                                <w:numId w:val="62"/>
                              </w:numPr>
                              <w:overflowPunct w:val="0"/>
                              <w:autoSpaceDE w:val="0"/>
                              <w:autoSpaceDN w:val="0"/>
                              <w:adjustRightInd w:val="0"/>
                              <w:spacing w:after="120" w:line="240" w:lineRule="auto"/>
                              <w:ind w:left="567" w:hanging="207"/>
                              <w:jc w:val="both"/>
                              <w:textAlignment w:val="baseline"/>
                              <w:rPr>
                                <w:rFonts w:ascii="Arial" w:hAnsi="Arial"/>
                                <w:sz w:val="16"/>
                                <w:szCs w:val="16"/>
                                <w:lang w:eastAsia="zh-CN"/>
                              </w:rPr>
                            </w:pPr>
                            <w:r w:rsidRPr="00F57D62">
                              <w:rPr>
                                <w:rFonts w:ascii="Arial" w:hAnsi="Arial"/>
                                <w:sz w:val="16"/>
                                <w:szCs w:val="16"/>
                                <w:lang w:eastAsia="zh-CN"/>
                              </w:rPr>
                              <w:t xml:space="preserve">MAC should start </w:t>
                            </w:r>
                            <w:proofErr w:type="spellStart"/>
                            <w:r w:rsidRPr="00F57D62">
                              <w:rPr>
                                <w:rFonts w:ascii="Arial" w:hAnsi="Arial"/>
                                <w:sz w:val="16"/>
                                <w:szCs w:val="16"/>
                                <w:lang w:eastAsia="zh-CN"/>
                              </w:rPr>
                              <w:t>drx-onDurationTimer</w:t>
                            </w:r>
                            <w:proofErr w:type="spellEnd"/>
                            <w:r w:rsidRPr="00F57D62">
                              <w:rPr>
                                <w:rFonts w:ascii="Arial" w:hAnsi="Arial"/>
                                <w:sz w:val="16"/>
                                <w:szCs w:val="16"/>
                                <w:lang w:eastAsia="zh-CN"/>
                              </w:rPr>
                              <w:t xml:space="preserve"> in case DCP is overlapped with Active time, measurement gap and BWP switching period</w:t>
                            </w:r>
                          </w:p>
                          <w:p w14:paraId="383F394E" w14:textId="77777777" w:rsidR="00F862E9" w:rsidRPr="00F57D62" w:rsidRDefault="00F862E9" w:rsidP="00F862E9">
                            <w:pPr>
                              <w:numPr>
                                <w:ilvl w:val="0"/>
                                <w:numId w:val="62"/>
                              </w:numPr>
                              <w:overflowPunct w:val="0"/>
                              <w:autoSpaceDE w:val="0"/>
                              <w:autoSpaceDN w:val="0"/>
                              <w:adjustRightInd w:val="0"/>
                              <w:spacing w:after="120" w:line="240" w:lineRule="auto"/>
                              <w:ind w:left="567" w:hanging="207"/>
                              <w:jc w:val="both"/>
                              <w:textAlignment w:val="baseline"/>
                              <w:rPr>
                                <w:rFonts w:ascii="Arial" w:hAnsi="Arial"/>
                                <w:sz w:val="16"/>
                                <w:szCs w:val="16"/>
                                <w:lang w:eastAsia="zh-CN"/>
                              </w:rPr>
                            </w:pPr>
                            <w:r w:rsidRPr="00F57D62">
                              <w:rPr>
                                <w:rFonts w:ascii="Arial" w:hAnsi="Arial"/>
                                <w:sz w:val="16"/>
                                <w:szCs w:val="16"/>
                                <w:lang w:eastAsia="zh-CN"/>
                              </w:rPr>
                              <w:t xml:space="preserve">MAC should start </w:t>
                            </w:r>
                            <w:proofErr w:type="spellStart"/>
                            <w:r w:rsidRPr="00F57D62">
                              <w:rPr>
                                <w:rFonts w:ascii="Arial" w:hAnsi="Arial"/>
                                <w:sz w:val="16"/>
                                <w:szCs w:val="16"/>
                                <w:lang w:eastAsia="zh-CN"/>
                              </w:rPr>
                              <w:t>drx-onDurationTimer</w:t>
                            </w:r>
                            <w:proofErr w:type="spellEnd"/>
                            <w:r w:rsidRPr="00F57D62">
                              <w:rPr>
                                <w:rFonts w:ascii="Arial" w:hAnsi="Arial"/>
                                <w:sz w:val="16"/>
                                <w:szCs w:val="16"/>
                                <w:lang w:eastAsia="zh-CN"/>
                              </w:rPr>
                              <w:t xml:space="preserve"> in case </w:t>
                            </w:r>
                            <w:proofErr w:type="spellStart"/>
                            <w:r w:rsidRPr="00F57D62">
                              <w:rPr>
                                <w:rFonts w:ascii="Arial" w:hAnsi="Arial"/>
                                <w:sz w:val="16"/>
                                <w:szCs w:val="16"/>
                                <w:lang w:eastAsia="zh-CN"/>
                              </w:rPr>
                              <w:t>ps</w:t>
                            </w:r>
                            <w:proofErr w:type="spellEnd"/>
                            <w:r w:rsidRPr="00F57D62">
                              <w:rPr>
                                <w:rFonts w:ascii="Arial" w:hAnsi="Arial"/>
                                <w:sz w:val="16"/>
                                <w:szCs w:val="16"/>
                                <w:lang w:eastAsia="zh-CN"/>
                              </w:rPr>
                              <w:t>-Wakeup is set to true and no DCP indication is received from PHY</w:t>
                            </w:r>
                          </w:p>
                          <w:p w14:paraId="6C863894" w14:textId="77777777" w:rsidR="00F862E9" w:rsidRPr="00F57D62" w:rsidRDefault="00F862E9" w:rsidP="00F862E9">
                            <w:pPr>
                              <w:autoSpaceDE w:val="0"/>
                              <w:autoSpaceDN w:val="0"/>
                              <w:adjustRightInd w:val="0"/>
                              <w:spacing w:after="120"/>
                              <w:jc w:val="both"/>
                              <w:rPr>
                                <w:rFonts w:ascii="Arial" w:hAnsi="Arial"/>
                                <w:b/>
                                <w:sz w:val="16"/>
                                <w:szCs w:val="16"/>
                                <w:u w:val="single"/>
                                <w:lang w:eastAsia="zh-CN"/>
                              </w:rPr>
                            </w:pPr>
                            <w:r w:rsidRPr="00F57D62">
                              <w:rPr>
                                <w:rFonts w:ascii="Arial" w:hAnsi="Arial"/>
                                <w:b/>
                                <w:sz w:val="16"/>
                                <w:szCs w:val="16"/>
                                <w:u w:val="single"/>
                                <w:lang w:eastAsia="zh-CN"/>
                              </w:rPr>
                              <w:t>PHY specification:</w:t>
                            </w:r>
                          </w:p>
                          <w:p w14:paraId="74357E66" w14:textId="77777777" w:rsidR="00F862E9" w:rsidRPr="00F57D62" w:rsidRDefault="00F862E9" w:rsidP="00F862E9">
                            <w:pPr>
                              <w:numPr>
                                <w:ilvl w:val="0"/>
                                <w:numId w:val="63"/>
                              </w:numPr>
                              <w:overflowPunct w:val="0"/>
                              <w:autoSpaceDE w:val="0"/>
                              <w:autoSpaceDN w:val="0"/>
                              <w:adjustRightInd w:val="0"/>
                              <w:spacing w:after="120" w:line="240" w:lineRule="auto"/>
                              <w:jc w:val="both"/>
                              <w:textAlignment w:val="baseline"/>
                              <w:rPr>
                                <w:rFonts w:ascii="Arial" w:hAnsi="Arial"/>
                                <w:sz w:val="16"/>
                                <w:szCs w:val="16"/>
                                <w:lang w:eastAsia="zh-CN"/>
                              </w:rPr>
                            </w:pPr>
                            <w:r w:rsidRPr="00F57D62">
                              <w:rPr>
                                <w:rFonts w:ascii="Arial" w:hAnsi="Arial"/>
                                <w:sz w:val="16"/>
                                <w:szCs w:val="16"/>
                                <w:lang w:eastAsia="zh-CN"/>
                              </w:rPr>
                              <w:t>PHY specifies DCP monitoring, including:</w:t>
                            </w:r>
                          </w:p>
                          <w:p w14:paraId="433EF9FA" w14:textId="77777777" w:rsidR="00F862E9" w:rsidRPr="00F57D62" w:rsidRDefault="00F862E9" w:rsidP="00F862E9">
                            <w:pPr>
                              <w:numPr>
                                <w:ilvl w:val="0"/>
                                <w:numId w:val="62"/>
                              </w:numPr>
                              <w:overflowPunct w:val="0"/>
                              <w:autoSpaceDE w:val="0"/>
                              <w:autoSpaceDN w:val="0"/>
                              <w:adjustRightInd w:val="0"/>
                              <w:spacing w:after="120" w:line="240" w:lineRule="auto"/>
                              <w:ind w:left="567" w:hanging="207"/>
                              <w:jc w:val="both"/>
                              <w:textAlignment w:val="baseline"/>
                              <w:rPr>
                                <w:rFonts w:ascii="Arial" w:hAnsi="Arial"/>
                                <w:sz w:val="16"/>
                                <w:szCs w:val="16"/>
                                <w:lang w:eastAsia="zh-CN"/>
                              </w:rPr>
                            </w:pPr>
                            <w:r w:rsidRPr="00F57D62">
                              <w:rPr>
                                <w:rFonts w:ascii="Arial" w:hAnsi="Arial"/>
                                <w:sz w:val="16"/>
                                <w:szCs w:val="16"/>
                                <w:lang w:eastAsia="zh-CN"/>
                              </w:rPr>
                              <w:t>When to start the monitoring (</w:t>
                            </w:r>
                            <w:proofErr w:type="spellStart"/>
                            <w:r w:rsidRPr="00F57D62">
                              <w:rPr>
                                <w:rFonts w:ascii="Arial" w:hAnsi="Arial"/>
                                <w:sz w:val="16"/>
                                <w:szCs w:val="16"/>
                                <w:lang w:eastAsia="zh-CN"/>
                              </w:rPr>
                              <w:t>ps_offset</w:t>
                            </w:r>
                            <w:proofErr w:type="spellEnd"/>
                            <w:r w:rsidRPr="00F57D62">
                              <w:rPr>
                                <w:rFonts w:ascii="Arial" w:hAnsi="Arial"/>
                                <w:sz w:val="16"/>
                                <w:szCs w:val="16"/>
                                <w:lang w:eastAsia="zh-CN"/>
                              </w:rPr>
                              <w:t>) and stop the monitoring (minimum gap based on UE capability)</w:t>
                            </w:r>
                          </w:p>
                          <w:p w14:paraId="6208CD73" w14:textId="77777777" w:rsidR="00F862E9" w:rsidRPr="00F57D62" w:rsidRDefault="00F862E9" w:rsidP="00F862E9">
                            <w:pPr>
                              <w:numPr>
                                <w:ilvl w:val="0"/>
                                <w:numId w:val="62"/>
                              </w:numPr>
                              <w:overflowPunct w:val="0"/>
                              <w:autoSpaceDE w:val="0"/>
                              <w:autoSpaceDN w:val="0"/>
                              <w:adjustRightInd w:val="0"/>
                              <w:spacing w:after="120" w:line="240" w:lineRule="auto"/>
                              <w:ind w:left="567" w:hanging="207"/>
                              <w:jc w:val="both"/>
                              <w:textAlignment w:val="baseline"/>
                              <w:rPr>
                                <w:rFonts w:ascii="Arial" w:hAnsi="Arial"/>
                                <w:sz w:val="16"/>
                                <w:szCs w:val="16"/>
                                <w:lang w:eastAsia="zh-CN"/>
                              </w:rPr>
                            </w:pPr>
                            <w:r w:rsidRPr="00F57D62">
                              <w:rPr>
                                <w:rFonts w:ascii="Arial" w:hAnsi="Arial"/>
                                <w:sz w:val="16"/>
                                <w:szCs w:val="16"/>
                                <w:lang w:eastAsia="zh-CN"/>
                              </w:rPr>
                              <w:t xml:space="preserve">In case DCP is considered invalid from PHY perspective (scenarios FFS in RAN1), PHY should not monitor DCP and indicates to MAC to start the </w:t>
                            </w:r>
                            <w:proofErr w:type="spellStart"/>
                            <w:r w:rsidRPr="00F57D62">
                              <w:rPr>
                                <w:rFonts w:ascii="Arial" w:hAnsi="Arial"/>
                                <w:sz w:val="16"/>
                                <w:szCs w:val="16"/>
                                <w:lang w:eastAsia="zh-CN"/>
                              </w:rPr>
                              <w:t>drx-onDurationTimer</w:t>
                            </w:r>
                            <w:proofErr w:type="spellEnd"/>
                            <w:r w:rsidRPr="00F57D62">
                              <w:rPr>
                                <w:rFonts w:ascii="Arial" w:hAnsi="Arial"/>
                                <w:sz w:val="16"/>
                                <w:szCs w:val="16"/>
                                <w:lang w:eastAsia="zh-CN"/>
                              </w:rPr>
                              <w:t xml:space="preserve"> for the next DRX cycle</w:t>
                            </w:r>
                          </w:p>
                          <w:p w14:paraId="06BEA89F" w14:textId="77777777" w:rsidR="00F862E9" w:rsidRPr="00F57D62" w:rsidRDefault="00F862E9" w:rsidP="00F862E9">
                            <w:pPr>
                              <w:numPr>
                                <w:ilvl w:val="0"/>
                                <w:numId w:val="63"/>
                              </w:numPr>
                              <w:overflowPunct w:val="0"/>
                              <w:autoSpaceDE w:val="0"/>
                              <w:autoSpaceDN w:val="0"/>
                              <w:adjustRightInd w:val="0"/>
                              <w:spacing w:after="120" w:line="240" w:lineRule="auto"/>
                              <w:jc w:val="both"/>
                              <w:textAlignment w:val="baseline"/>
                              <w:rPr>
                                <w:rFonts w:ascii="Arial" w:hAnsi="Arial"/>
                                <w:sz w:val="16"/>
                                <w:szCs w:val="16"/>
                                <w:lang w:eastAsia="zh-CN"/>
                              </w:rPr>
                            </w:pPr>
                            <w:r w:rsidRPr="00F57D62">
                              <w:rPr>
                                <w:rFonts w:ascii="Arial" w:hAnsi="Arial"/>
                                <w:sz w:val="16"/>
                                <w:szCs w:val="16"/>
                                <w:lang w:eastAsia="zh-CN"/>
                              </w:rPr>
                              <w:t xml:space="preserve">PHY indicates to MAC whether a received DCP indicates to start the </w:t>
                            </w:r>
                            <w:proofErr w:type="spellStart"/>
                            <w:r w:rsidRPr="00F57D62">
                              <w:rPr>
                                <w:rFonts w:ascii="Arial" w:hAnsi="Arial"/>
                                <w:sz w:val="16"/>
                                <w:szCs w:val="16"/>
                                <w:lang w:eastAsia="zh-CN"/>
                              </w:rPr>
                              <w:t>drx-onDurationTimer</w:t>
                            </w:r>
                            <w:proofErr w:type="spellEnd"/>
                            <w:r w:rsidRPr="00F57D62">
                              <w:rPr>
                                <w:rFonts w:ascii="Arial" w:hAnsi="Arial"/>
                                <w:sz w:val="16"/>
                                <w:szCs w:val="16"/>
                                <w:lang w:eastAsia="zh-CN"/>
                              </w:rPr>
                              <w:t xml:space="preserve"> for the next DRX cycle or not. </w:t>
                            </w:r>
                          </w:p>
                          <w:p w14:paraId="5B578831" w14:textId="77777777" w:rsidR="00F862E9" w:rsidRPr="00F57D62" w:rsidRDefault="00F862E9" w:rsidP="00F862E9">
                            <w:pPr>
                              <w:numPr>
                                <w:ilvl w:val="0"/>
                                <w:numId w:val="63"/>
                              </w:numPr>
                              <w:overflowPunct w:val="0"/>
                              <w:autoSpaceDE w:val="0"/>
                              <w:autoSpaceDN w:val="0"/>
                              <w:adjustRightInd w:val="0"/>
                              <w:spacing w:after="120" w:line="240" w:lineRule="auto"/>
                              <w:jc w:val="both"/>
                              <w:textAlignment w:val="baseline"/>
                              <w:rPr>
                                <w:rFonts w:ascii="Arial" w:hAnsi="Arial"/>
                                <w:sz w:val="16"/>
                                <w:szCs w:val="16"/>
                                <w:lang w:eastAsia="zh-CN"/>
                              </w:rPr>
                            </w:pPr>
                            <w:r w:rsidRPr="00F57D62">
                              <w:rPr>
                                <w:rFonts w:ascii="Arial" w:hAnsi="Arial"/>
                                <w:sz w:val="16"/>
                                <w:szCs w:val="16"/>
                                <w:lang w:eastAsia="zh-CN"/>
                              </w:rPr>
                              <w:t xml:space="preserve">PHY should not specify the start of </w:t>
                            </w:r>
                            <w:proofErr w:type="spellStart"/>
                            <w:r w:rsidRPr="00F57D62">
                              <w:rPr>
                                <w:rFonts w:ascii="Arial" w:hAnsi="Arial"/>
                                <w:sz w:val="16"/>
                                <w:szCs w:val="16"/>
                                <w:lang w:eastAsia="zh-CN"/>
                              </w:rPr>
                              <w:t>drx-onDurationTimer</w:t>
                            </w:r>
                            <w:proofErr w:type="spellEnd"/>
                            <w:r w:rsidRPr="00F57D62">
                              <w:rPr>
                                <w:rFonts w:ascii="Arial" w:hAnsi="Arial"/>
                                <w:sz w:val="16"/>
                                <w:szCs w:val="16"/>
                                <w:lang w:eastAsia="zh-CN"/>
                              </w:rPr>
                              <w:t xml:space="preserve"> and Active Time.</w:t>
                            </w:r>
                          </w:p>
                          <w:p w14:paraId="15D305A7" w14:textId="3C0F0C72" w:rsidR="00F862E9" w:rsidRDefault="00F862E9"/>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254FB13D" id="_x0000_t202" coordsize="21600,21600" o:spt="202" path="m,l,21600r21600,l21600,xe">
                <v:stroke joinstyle="miter"/>
                <v:path gradientshapeok="t" o:connecttype="rect"/>
              </v:shapetype>
              <v:shape id="Text Box 2" o:spid="_x0000_s1026" type="#_x0000_t202" style="position:absolute;left:0;text-align:left;margin-left:0;margin-top:31.35pt;width:486.75pt;height:231.7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">
                <v:textbox>
                  <w:txbxContent>
                    <w:p w14:paraId="0CA2E190" w14:textId="285D4257" w:rsidR="00F862E9" w:rsidRPr="00F57D62" w:rsidRDefault="00F862E9" w:rsidP="00F862E9">
                      <w:pPr>
                        <w:pStyle w:val="Header"/>
                        <w:spacing w:after="120"/>
                        <w:jc w:val="both"/>
                        <w:rPr>
                          <w:rFonts w:cs="Arial"/>
                          <w:b w:val="0"/>
                          <w:bCs/>
                          <w:sz w:val="16"/>
                          <w:szCs w:val="16"/>
                          <w:lang w:val="en-US" w:eastAsia="zh-CN"/>
                        </w:rPr>
                      </w:pPr>
                      <w:r w:rsidRPr="00F57D62">
                        <w:rPr>
                          <w:rFonts w:cs="Arial"/>
                          <w:b w:val="0"/>
                          <w:bCs/>
                          <w:sz w:val="16"/>
                          <w:szCs w:val="16"/>
                          <w:lang w:val="en-US" w:eastAsia="zh-CN"/>
                        </w:rPr>
                        <w:t>In RAN2#109-e, RAN2 discussed the MAC-PHY interactions for DCP (DCI with CRC scrambled by PS-RNTI) monitoring and the start of drx-onDurationTimer. The following understanding regarding how to capture DCP between MAC and PHY was agreed from RAN2 point of view:</w:t>
                      </w:r>
                    </w:p>
                    <w:p w14:paraId="5FB4138C" w14:textId="77777777" w:rsidR="00F862E9" w:rsidRPr="00F57D62" w:rsidRDefault="00F862E9" w:rsidP="00F862E9">
                      <w:pPr>
                        <w:autoSpaceDE w:val="0"/>
                        <w:autoSpaceDN w:val="0"/>
                        <w:adjustRightInd w:val="0"/>
                        <w:spacing w:after="120"/>
                        <w:jc w:val="both"/>
                        <w:rPr>
                          <w:rFonts w:ascii="Arial" w:hAnsi="Arial"/>
                          <w:b/>
                          <w:sz w:val="16"/>
                          <w:szCs w:val="16"/>
                          <w:u w:val="single"/>
                          <w:lang w:eastAsia="zh-CN"/>
                        </w:rPr>
                      </w:pPr>
                      <w:r w:rsidRPr="00F57D62">
                        <w:rPr>
                          <w:rFonts w:ascii="Arial" w:hAnsi="Arial"/>
                          <w:b/>
                          <w:sz w:val="16"/>
                          <w:szCs w:val="16"/>
                          <w:u w:val="single"/>
                          <w:lang w:eastAsia="zh-CN"/>
                        </w:rPr>
                        <w:t>MAC specification:</w:t>
                      </w:r>
                    </w:p>
                    <w:p w14:paraId="1A5ED195" w14:textId="77777777" w:rsidR="00F862E9" w:rsidRPr="00F57D62" w:rsidRDefault="00F862E9" w:rsidP="00F862E9">
                      <w:pPr>
                        <w:numPr>
                          <w:ilvl w:val="0"/>
                          <w:numId w:val="61"/>
                        </w:numPr>
                        <w:overflowPunct w:val="0"/>
                        <w:autoSpaceDE w:val="0"/>
                        <w:autoSpaceDN w:val="0"/>
                        <w:adjustRightInd w:val="0"/>
                        <w:spacing w:after="120" w:line="240" w:lineRule="auto"/>
                        <w:jc w:val="both"/>
                        <w:textAlignment w:val="baseline"/>
                        <w:rPr>
                          <w:rFonts w:ascii="Arial" w:hAnsi="Arial"/>
                          <w:sz w:val="16"/>
                          <w:szCs w:val="16"/>
                          <w:lang w:eastAsia="zh-CN"/>
                        </w:rPr>
                      </w:pPr>
                      <w:r w:rsidRPr="00F57D62">
                        <w:rPr>
                          <w:rFonts w:ascii="Arial" w:hAnsi="Arial"/>
                          <w:sz w:val="16"/>
                          <w:szCs w:val="16"/>
                          <w:lang w:eastAsia="zh-CN"/>
                        </w:rPr>
                        <w:t xml:space="preserve">MAC specifies the start of </w:t>
                      </w:r>
                      <w:proofErr w:type="spellStart"/>
                      <w:r w:rsidRPr="00F57D62">
                        <w:rPr>
                          <w:rFonts w:ascii="Arial" w:hAnsi="Arial"/>
                          <w:sz w:val="16"/>
                          <w:szCs w:val="16"/>
                          <w:lang w:eastAsia="zh-CN"/>
                        </w:rPr>
                        <w:t>drx-onDurationTimer</w:t>
                      </w:r>
                      <w:proofErr w:type="spellEnd"/>
                      <w:r w:rsidRPr="00F57D62">
                        <w:rPr>
                          <w:rFonts w:ascii="Arial" w:hAnsi="Arial"/>
                          <w:sz w:val="16"/>
                          <w:szCs w:val="16"/>
                          <w:lang w:eastAsia="zh-CN"/>
                        </w:rPr>
                        <w:t xml:space="preserve"> and Active Time, including:</w:t>
                      </w:r>
                    </w:p>
                    <w:p w14:paraId="429AEDF0" w14:textId="77777777" w:rsidR="00F862E9" w:rsidRPr="00F57D62" w:rsidRDefault="00F862E9" w:rsidP="00F862E9">
                      <w:pPr>
                        <w:numPr>
                          <w:ilvl w:val="0"/>
                          <w:numId w:val="62"/>
                        </w:numPr>
                        <w:overflowPunct w:val="0"/>
                        <w:autoSpaceDE w:val="0"/>
                        <w:autoSpaceDN w:val="0"/>
                        <w:adjustRightInd w:val="0"/>
                        <w:spacing w:after="120" w:line="240" w:lineRule="auto"/>
                        <w:ind w:left="567" w:hanging="207"/>
                        <w:jc w:val="both"/>
                        <w:textAlignment w:val="baseline"/>
                        <w:rPr>
                          <w:rFonts w:ascii="Arial" w:hAnsi="Arial"/>
                          <w:sz w:val="16"/>
                          <w:szCs w:val="16"/>
                          <w:lang w:eastAsia="zh-CN"/>
                        </w:rPr>
                      </w:pPr>
                      <w:r w:rsidRPr="00F57D62">
                        <w:rPr>
                          <w:rFonts w:ascii="Arial" w:hAnsi="Arial"/>
                          <w:sz w:val="16"/>
                          <w:szCs w:val="16"/>
                          <w:lang w:eastAsia="zh-CN"/>
                        </w:rPr>
                        <w:t xml:space="preserve">MAC should start </w:t>
                      </w:r>
                      <w:proofErr w:type="spellStart"/>
                      <w:r w:rsidRPr="00F57D62">
                        <w:rPr>
                          <w:rFonts w:ascii="Arial" w:hAnsi="Arial"/>
                          <w:sz w:val="16"/>
                          <w:szCs w:val="16"/>
                          <w:lang w:eastAsia="zh-CN"/>
                        </w:rPr>
                        <w:t>drx-onDurationTimer</w:t>
                      </w:r>
                      <w:proofErr w:type="spellEnd"/>
                      <w:r w:rsidRPr="00F57D62">
                        <w:rPr>
                          <w:rFonts w:ascii="Arial" w:hAnsi="Arial"/>
                          <w:sz w:val="16"/>
                          <w:szCs w:val="16"/>
                          <w:lang w:eastAsia="zh-CN"/>
                        </w:rPr>
                        <w:t xml:space="preserve"> according to indication provided by PHY</w:t>
                      </w:r>
                    </w:p>
                    <w:p w14:paraId="4CA6DB7D" w14:textId="77777777" w:rsidR="00F862E9" w:rsidRPr="00F57D62" w:rsidRDefault="00F862E9" w:rsidP="00F862E9">
                      <w:pPr>
                        <w:numPr>
                          <w:ilvl w:val="0"/>
                          <w:numId w:val="62"/>
                        </w:numPr>
                        <w:overflowPunct w:val="0"/>
                        <w:autoSpaceDE w:val="0"/>
                        <w:autoSpaceDN w:val="0"/>
                        <w:adjustRightInd w:val="0"/>
                        <w:spacing w:after="120" w:line="240" w:lineRule="auto"/>
                        <w:ind w:left="567" w:hanging="207"/>
                        <w:jc w:val="both"/>
                        <w:textAlignment w:val="baseline"/>
                        <w:rPr>
                          <w:rFonts w:ascii="Arial" w:hAnsi="Arial"/>
                          <w:sz w:val="16"/>
                          <w:szCs w:val="16"/>
                          <w:lang w:eastAsia="zh-CN"/>
                        </w:rPr>
                      </w:pPr>
                      <w:r w:rsidRPr="00F57D62">
                        <w:rPr>
                          <w:rFonts w:ascii="Arial" w:hAnsi="Arial"/>
                          <w:sz w:val="16"/>
                          <w:szCs w:val="16"/>
                          <w:lang w:eastAsia="zh-CN"/>
                        </w:rPr>
                        <w:t xml:space="preserve">MAC should start </w:t>
                      </w:r>
                      <w:proofErr w:type="spellStart"/>
                      <w:r w:rsidRPr="00F57D62">
                        <w:rPr>
                          <w:rFonts w:ascii="Arial" w:hAnsi="Arial"/>
                          <w:sz w:val="16"/>
                          <w:szCs w:val="16"/>
                          <w:lang w:eastAsia="zh-CN"/>
                        </w:rPr>
                        <w:t>drx-onDurationTimer</w:t>
                      </w:r>
                      <w:proofErr w:type="spellEnd"/>
                      <w:r w:rsidRPr="00F57D62">
                        <w:rPr>
                          <w:rFonts w:ascii="Arial" w:hAnsi="Arial"/>
                          <w:sz w:val="16"/>
                          <w:szCs w:val="16"/>
                          <w:lang w:eastAsia="zh-CN"/>
                        </w:rPr>
                        <w:t xml:space="preserve"> in case DCP is overlapped with Active time, measurement gap and BWP switching period</w:t>
                      </w:r>
                    </w:p>
                    <w:p w14:paraId="383F394E" w14:textId="77777777" w:rsidR="00F862E9" w:rsidRPr="00F57D62" w:rsidRDefault="00F862E9" w:rsidP="00F862E9">
                      <w:pPr>
                        <w:numPr>
                          <w:ilvl w:val="0"/>
                          <w:numId w:val="62"/>
                        </w:numPr>
                        <w:overflowPunct w:val="0"/>
                        <w:autoSpaceDE w:val="0"/>
                        <w:autoSpaceDN w:val="0"/>
                        <w:adjustRightInd w:val="0"/>
                        <w:spacing w:after="120" w:line="240" w:lineRule="auto"/>
                        <w:ind w:left="567" w:hanging="207"/>
                        <w:jc w:val="both"/>
                        <w:textAlignment w:val="baseline"/>
                        <w:rPr>
                          <w:rFonts w:ascii="Arial" w:hAnsi="Arial"/>
                          <w:sz w:val="16"/>
                          <w:szCs w:val="16"/>
                          <w:lang w:eastAsia="zh-CN"/>
                        </w:rPr>
                      </w:pPr>
                      <w:r w:rsidRPr="00F57D62">
                        <w:rPr>
                          <w:rFonts w:ascii="Arial" w:hAnsi="Arial"/>
                          <w:sz w:val="16"/>
                          <w:szCs w:val="16"/>
                          <w:lang w:eastAsia="zh-CN"/>
                        </w:rPr>
                        <w:t xml:space="preserve">MAC should start </w:t>
                      </w:r>
                      <w:proofErr w:type="spellStart"/>
                      <w:r w:rsidRPr="00F57D62">
                        <w:rPr>
                          <w:rFonts w:ascii="Arial" w:hAnsi="Arial"/>
                          <w:sz w:val="16"/>
                          <w:szCs w:val="16"/>
                          <w:lang w:eastAsia="zh-CN"/>
                        </w:rPr>
                        <w:t>drx-onDurationTimer</w:t>
                      </w:r>
                      <w:proofErr w:type="spellEnd"/>
                      <w:r w:rsidRPr="00F57D62">
                        <w:rPr>
                          <w:rFonts w:ascii="Arial" w:hAnsi="Arial"/>
                          <w:sz w:val="16"/>
                          <w:szCs w:val="16"/>
                          <w:lang w:eastAsia="zh-CN"/>
                        </w:rPr>
                        <w:t xml:space="preserve"> in case </w:t>
                      </w:r>
                      <w:proofErr w:type="spellStart"/>
                      <w:r w:rsidRPr="00F57D62">
                        <w:rPr>
                          <w:rFonts w:ascii="Arial" w:hAnsi="Arial"/>
                          <w:sz w:val="16"/>
                          <w:szCs w:val="16"/>
                          <w:lang w:eastAsia="zh-CN"/>
                        </w:rPr>
                        <w:t>ps</w:t>
                      </w:r>
                      <w:proofErr w:type="spellEnd"/>
                      <w:r w:rsidRPr="00F57D62">
                        <w:rPr>
                          <w:rFonts w:ascii="Arial" w:hAnsi="Arial"/>
                          <w:sz w:val="16"/>
                          <w:szCs w:val="16"/>
                          <w:lang w:eastAsia="zh-CN"/>
                        </w:rPr>
                        <w:t>-Wakeup is set to true and no DCP indication is received from PHY</w:t>
                      </w:r>
                    </w:p>
                    <w:p w14:paraId="6C863894" w14:textId="77777777" w:rsidR="00F862E9" w:rsidRPr="00F57D62" w:rsidRDefault="00F862E9" w:rsidP="00F862E9">
                      <w:pPr>
                        <w:autoSpaceDE w:val="0"/>
                        <w:autoSpaceDN w:val="0"/>
                        <w:adjustRightInd w:val="0"/>
                        <w:spacing w:after="120"/>
                        <w:jc w:val="both"/>
                        <w:rPr>
                          <w:rFonts w:ascii="Arial" w:hAnsi="Arial"/>
                          <w:b/>
                          <w:sz w:val="16"/>
                          <w:szCs w:val="16"/>
                          <w:u w:val="single"/>
                          <w:lang w:eastAsia="zh-CN"/>
                        </w:rPr>
                      </w:pPr>
                      <w:r w:rsidRPr="00F57D62">
                        <w:rPr>
                          <w:rFonts w:ascii="Arial" w:hAnsi="Arial"/>
                          <w:b/>
                          <w:sz w:val="16"/>
                          <w:szCs w:val="16"/>
                          <w:u w:val="single"/>
                          <w:lang w:eastAsia="zh-CN"/>
                        </w:rPr>
                        <w:t>PHY specification:</w:t>
                      </w:r>
                    </w:p>
                    <w:p w14:paraId="74357E66" w14:textId="77777777" w:rsidR="00F862E9" w:rsidRPr="00F57D62" w:rsidRDefault="00F862E9" w:rsidP="00F862E9">
                      <w:pPr>
                        <w:numPr>
                          <w:ilvl w:val="0"/>
                          <w:numId w:val="63"/>
                        </w:numPr>
                        <w:overflowPunct w:val="0"/>
                        <w:autoSpaceDE w:val="0"/>
                        <w:autoSpaceDN w:val="0"/>
                        <w:adjustRightInd w:val="0"/>
                        <w:spacing w:after="120" w:line="240" w:lineRule="auto"/>
                        <w:jc w:val="both"/>
                        <w:textAlignment w:val="baseline"/>
                        <w:rPr>
                          <w:rFonts w:ascii="Arial" w:hAnsi="Arial"/>
                          <w:sz w:val="16"/>
                          <w:szCs w:val="16"/>
                          <w:lang w:eastAsia="zh-CN"/>
                        </w:rPr>
                      </w:pPr>
                      <w:r w:rsidRPr="00F57D62">
                        <w:rPr>
                          <w:rFonts w:ascii="Arial" w:hAnsi="Arial"/>
                          <w:sz w:val="16"/>
                          <w:szCs w:val="16"/>
                          <w:lang w:eastAsia="zh-CN"/>
                        </w:rPr>
                        <w:t>PHY specifies DCP monitoring, including:</w:t>
                      </w:r>
                    </w:p>
                    <w:p w14:paraId="433EF9FA" w14:textId="77777777" w:rsidR="00F862E9" w:rsidRPr="00F57D62" w:rsidRDefault="00F862E9" w:rsidP="00F862E9">
                      <w:pPr>
                        <w:numPr>
                          <w:ilvl w:val="0"/>
                          <w:numId w:val="62"/>
                        </w:numPr>
                        <w:overflowPunct w:val="0"/>
                        <w:autoSpaceDE w:val="0"/>
                        <w:autoSpaceDN w:val="0"/>
                        <w:adjustRightInd w:val="0"/>
                        <w:spacing w:after="120" w:line="240" w:lineRule="auto"/>
                        <w:ind w:left="567" w:hanging="207"/>
                        <w:jc w:val="both"/>
                        <w:textAlignment w:val="baseline"/>
                        <w:rPr>
                          <w:rFonts w:ascii="Arial" w:hAnsi="Arial"/>
                          <w:sz w:val="16"/>
                          <w:szCs w:val="16"/>
                          <w:lang w:eastAsia="zh-CN"/>
                        </w:rPr>
                      </w:pPr>
                      <w:r w:rsidRPr="00F57D62">
                        <w:rPr>
                          <w:rFonts w:ascii="Arial" w:hAnsi="Arial"/>
                          <w:sz w:val="16"/>
                          <w:szCs w:val="16"/>
                          <w:lang w:eastAsia="zh-CN"/>
                        </w:rPr>
                        <w:t>When to start the monitoring (</w:t>
                      </w:r>
                      <w:proofErr w:type="spellStart"/>
                      <w:r w:rsidRPr="00F57D62">
                        <w:rPr>
                          <w:rFonts w:ascii="Arial" w:hAnsi="Arial"/>
                          <w:sz w:val="16"/>
                          <w:szCs w:val="16"/>
                          <w:lang w:eastAsia="zh-CN"/>
                        </w:rPr>
                        <w:t>ps_offset</w:t>
                      </w:r>
                      <w:proofErr w:type="spellEnd"/>
                      <w:r w:rsidRPr="00F57D62">
                        <w:rPr>
                          <w:rFonts w:ascii="Arial" w:hAnsi="Arial"/>
                          <w:sz w:val="16"/>
                          <w:szCs w:val="16"/>
                          <w:lang w:eastAsia="zh-CN"/>
                        </w:rPr>
                        <w:t>) and stop the monitoring (minimum gap based on UE capability)</w:t>
                      </w:r>
                    </w:p>
                    <w:p w14:paraId="6208CD73" w14:textId="77777777" w:rsidR="00F862E9" w:rsidRPr="00F57D62" w:rsidRDefault="00F862E9" w:rsidP="00F862E9">
                      <w:pPr>
                        <w:numPr>
                          <w:ilvl w:val="0"/>
                          <w:numId w:val="62"/>
                        </w:numPr>
                        <w:overflowPunct w:val="0"/>
                        <w:autoSpaceDE w:val="0"/>
                        <w:autoSpaceDN w:val="0"/>
                        <w:adjustRightInd w:val="0"/>
                        <w:spacing w:after="120" w:line="240" w:lineRule="auto"/>
                        <w:ind w:left="567" w:hanging="207"/>
                        <w:jc w:val="both"/>
                        <w:textAlignment w:val="baseline"/>
                        <w:rPr>
                          <w:rFonts w:ascii="Arial" w:hAnsi="Arial"/>
                          <w:sz w:val="16"/>
                          <w:szCs w:val="16"/>
                          <w:lang w:eastAsia="zh-CN"/>
                        </w:rPr>
                      </w:pPr>
                      <w:r w:rsidRPr="00F57D62">
                        <w:rPr>
                          <w:rFonts w:ascii="Arial" w:hAnsi="Arial"/>
                          <w:sz w:val="16"/>
                          <w:szCs w:val="16"/>
                          <w:lang w:eastAsia="zh-CN"/>
                        </w:rPr>
                        <w:t xml:space="preserve">In case DCP is considered invalid from PHY perspective (scenarios FFS in RAN1), PHY should not monitor DCP and indicates to MAC to start the </w:t>
                      </w:r>
                      <w:proofErr w:type="spellStart"/>
                      <w:r w:rsidRPr="00F57D62">
                        <w:rPr>
                          <w:rFonts w:ascii="Arial" w:hAnsi="Arial"/>
                          <w:sz w:val="16"/>
                          <w:szCs w:val="16"/>
                          <w:lang w:eastAsia="zh-CN"/>
                        </w:rPr>
                        <w:t>drx-onDurationTimer</w:t>
                      </w:r>
                      <w:proofErr w:type="spellEnd"/>
                      <w:r w:rsidRPr="00F57D62">
                        <w:rPr>
                          <w:rFonts w:ascii="Arial" w:hAnsi="Arial"/>
                          <w:sz w:val="16"/>
                          <w:szCs w:val="16"/>
                          <w:lang w:eastAsia="zh-CN"/>
                        </w:rPr>
                        <w:t xml:space="preserve"> for the next DRX cycle</w:t>
                      </w:r>
                    </w:p>
                    <w:p w14:paraId="06BEA89F" w14:textId="77777777" w:rsidR="00F862E9" w:rsidRPr="00F57D62" w:rsidRDefault="00F862E9" w:rsidP="00F862E9">
                      <w:pPr>
                        <w:numPr>
                          <w:ilvl w:val="0"/>
                          <w:numId w:val="63"/>
                        </w:numPr>
                        <w:overflowPunct w:val="0"/>
                        <w:autoSpaceDE w:val="0"/>
                        <w:autoSpaceDN w:val="0"/>
                        <w:adjustRightInd w:val="0"/>
                        <w:spacing w:after="120" w:line="240" w:lineRule="auto"/>
                        <w:jc w:val="both"/>
                        <w:textAlignment w:val="baseline"/>
                        <w:rPr>
                          <w:rFonts w:ascii="Arial" w:hAnsi="Arial"/>
                          <w:sz w:val="16"/>
                          <w:szCs w:val="16"/>
                          <w:lang w:eastAsia="zh-CN"/>
                        </w:rPr>
                      </w:pPr>
                      <w:r w:rsidRPr="00F57D62">
                        <w:rPr>
                          <w:rFonts w:ascii="Arial" w:hAnsi="Arial"/>
                          <w:sz w:val="16"/>
                          <w:szCs w:val="16"/>
                          <w:lang w:eastAsia="zh-CN"/>
                        </w:rPr>
                        <w:t xml:space="preserve">PHY indicates to MAC whether a received DCP indicates to start the </w:t>
                      </w:r>
                      <w:proofErr w:type="spellStart"/>
                      <w:r w:rsidRPr="00F57D62">
                        <w:rPr>
                          <w:rFonts w:ascii="Arial" w:hAnsi="Arial"/>
                          <w:sz w:val="16"/>
                          <w:szCs w:val="16"/>
                          <w:lang w:eastAsia="zh-CN"/>
                        </w:rPr>
                        <w:t>drx-onDurationTimer</w:t>
                      </w:r>
                      <w:proofErr w:type="spellEnd"/>
                      <w:r w:rsidRPr="00F57D62">
                        <w:rPr>
                          <w:rFonts w:ascii="Arial" w:hAnsi="Arial"/>
                          <w:sz w:val="16"/>
                          <w:szCs w:val="16"/>
                          <w:lang w:eastAsia="zh-CN"/>
                        </w:rPr>
                        <w:t xml:space="preserve"> for the next DRX cycle or not. </w:t>
                      </w:r>
                    </w:p>
                    <w:p w14:paraId="5B578831" w14:textId="77777777" w:rsidR="00F862E9" w:rsidRPr="00F57D62" w:rsidRDefault="00F862E9" w:rsidP="00F862E9">
                      <w:pPr>
                        <w:numPr>
                          <w:ilvl w:val="0"/>
                          <w:numId w:val="63"/>
                        </w:numPr>
                        <w:overflowPunct w:val="0"/>
                        <w:autoSpaceDE w:val="0"/>
                        <w:autoSpaceDN w:val="0"/>
                        <w:adjustRightInd w:val="0"/>
                        <w:spacing w:after="120" w:line="240" w:lineRule="auto"/>
                        <w:jc w:val="both"/>
                        <w:textAlignment w:val="baseline"/>
                        <w:rPr>
                          <w:rFonts w:ascii="Arial" w:hAnsi="Arial"/>
                          <w:sz w:val="16"/>
                          <w:szCs w:val="16"/>
                          <w:lang w:eastAsia="zh-CN"/>
                        </w:rPr>
                      </w:pPr>
                      <w:r w:rsidRPr="00F57D62">
                        <w:rPr>
                          <w:rFonts w:ascii="Arial" w:hAnsi="Arial"/>
                          <w:sz w:val="16"/>
                          <w:szCs w:val="16"/>
                          <w:lang w:eastAsia="zh-CN"/>
                        </w:rPr>
                        <w:t xml:space="preserve">PHY should not specify the start of </w:t>
                      </w:r>
                      <w:proofErr w:type="spellStart"/>
                      <w:r w:rsidRPr="00F57D62">
                        <w:rPr>
                          <w:rFonts w:ascii="Arial" w:hAnsi="Arial"/>
                          <w:sz w:val="16"/>
                          <w:szCs w:val="16"/>
                          <w:lang w:eastAsia="zh-CN"/>
                        </w:rPr>
                        <w:t>drx-onDurationTimer</w:t>
                      </w:r>
                      <w:proofErr w:type="spellEnd"/>
                      <w:r w:rsidRPr="00F57D62">
                        <w:rPr>
                          <w:rFonts w:ascii="Arial" w:hAnsi="Arial"/>
                          <w:sz w:val="16"/>
                          <w:szCs w:val="16"/>
                          <w:lang w:eastAsia="zh-CN"/>
                        </w:rPr>
                        <w:t xml:space="preserve"> and Active Time.</w:t>
                      </w:r>
                    </w:p>
                    <w:p w14:paraId="15D305A7" w14:textId="3C0F0C72" w:rsidR="00F862E9" w:rsidRDefault="00F862E9"/>
                  </w:txbxContent>
                </v:textbox>
                <w10:wrap type="square" anchorx="margin"/>
              </v:shape>
            </w:pict>
          </mc:Fallback>
        </mc:AlternateContent>
      </w:r>
      <w:r w:rsidR="00720D7A">
        <w:rPr>
          <w:rFonts w:cs="Arial"/>
        </w:rPr>
        <w:t xml:space="preserve">After </w:t>
      </w:r>
      <w:r w:rsidR="00720D7A">
        <w:rPr>
          <w:rFonts w:cs="Arial"/>
          <w:lang w:eastAsia="zh-CN"/>
        </w:rPr>
        <w:t>RAN2#109-e,</w:t>
      </w:r>
      <w:r w:rsidR="00720D7A">
        <w:rPr>
          <w:rFonts w:cs="Arial"/>
        </w:rPr>
        <w:t xml:space="preserve"> t</w:t>
      </w:r>
      <w:r w:rsidR="004F4765">
        <w:rPr>
          <w:rFonts w:cs="Arial"/>
        </w:rPr>
        <w:t xml:space="preserve">here is a RAN2 LS to RAN1 </w:t>
      </w:r>
      <w:r w:rsidR="007330CA">
        <w:rPr>
          <w:rFonts w:cs="Arial"/>
        </w:rPr>
        <w:t>regarding PDCCH-WUS</w:t>
      </w:r>
      <w:r w:rsidR="00720D7A">
        <w:rPr>
          <w:rFonts w:cs="Arial"/>
        </w:rPr>
        <w:t xml:space="preserve"> which needs to be addressed. </w:t>
      </w:r>
      <w:r w:rsidR="00746B61">
        <w:rPr>
          <w:rFonts w:cs="Arial"/>
        </w:rPr>
        <w:t>As part of the LS, it is mentioned:</w:t>
      </w:r>
    </w:p>
    <w:p w14:paraId="6A4F16C8" w14:textId="27446D9C" w:rsidR="00FE08D4" w:rsidRDefault="00FE08D4" w:rsidP="008B29CC">
      <w:pPr>
        <w:pStyle w:val="BodyText"/>
        <w:spacing w:line="256" w:lineRule="auto"/>
        <w:rPr>
          <w:rFonts w:cs="Arial"/>
          <w:lang w:val="en-GB"/>
        </w:rPr>
      </w:pPr>
      <w:r>
        <w:rPr>
          <w:rFonts w:cs="Arial"/>
          <w:lang w:val="en-GB"/>
        </w:rPr>
        <w:t xml:space="preserve">And </w:t>
      </w:r>
      <w:r w:rsidR="00B377A5">
        <w:rPr>
          <w:rFonts w:cs="Arial"/>
          <w:lang w:val="en-GB"/>
        </w:rPr>
        <w:t>accordingly,</w:t>
      </w:r>
      <w:r>
        <w:rPr>
          <w:rFonts w:cs="Arial"/>
          <w:lang w:val="en-GB"/>
        </w:rPr>
        <w:t xml:space="preserve"> it is asked from RAN1 to </w:t>
      </w:r>
      <w:r w:rsidR="00B14F43">
        <w:rPr>
          <w:rFonts w:cs="Arial"/>
          <w:lang w:val="en-GB"/>
        </w:rPr>
        <w:t>update</w:t>
      </w:r>
      <w:r w:rsidR="00C77992">
        <w:rPr>
          <w:rFonts w:cs="Arial"/>
          <w:lang w:val="en-GB"/>
        </w:rPr>
        <w:t xml:space="preserve"> TS38.213 accommodating the above interactions between PHY and MAC</w:t>
      </w:r>
      <w:r>
        <w:rPr>
          <w:rFonts w:cs="Arial"/>
          <w:lang w:val="en-GB"/>
        </w:rPr>
        <w:t xml:space="preserve">. </w:t>
      </w:r>
      <w:r w:rsidR="00D71E64">
        <w:rPr>
          <w:rFonts w:cs="Arial"/>
          <w:lang w:val="en-GB"/>
        </w:rPr>
        <w:t xml:space="preserve">The current RAN2 running CR of MAC spec is in [3], also shown in Annex for reference. </w:t>
      </w:r>
    </w:p>
    <w:p w14:paraId="19E77FCC" w14:textId="77777777" w:rsidR="005806A8" w:rsidRDefault="00D71E64" w:rsidP="005806A8">
      <w:pPr>
        <w:pStyle w:val="BodyText"/>
        <w:spacing w:line="256" w:lineRule="auto"/>
        <w:rPr>
          <w:rFonts w:cs="Arial"/>
          <w:lang w:eastAsia="ja-JP"/>
        </w:rPr>
      </w:pPr>
      <w:r>
        <w:rPr>
          <w:rFonts w:cs="Arial"/>
          <w:lang w:val="en-GB"/>
        </w:rPr>
        <w:t>It is preferable to avoid describing the sam</w:t>
      </w:r>
      <w:r w:rsidR="005806A8">
        <w:rPr>
          <w:rFonts w:cs="Arial"/>
          <w:lang w:val="en-GB"/>
        </w:rPr>
        <w:t xml:space="preserve">e </w:t>
      </w:r>
      <w:proofErr w:type="spellStart"/>
      <w:r w:rsidR="005806A8">
        <w:rPr>
          <w:rFonts w:cs="Arial"/>
          <w:lang w:val="en-GB"/>
        </w:rPr>
        <w:t>behavior</w:t>
      </w:r>
      <w:proofErr w:type="spellEnd"/>
      <w:r w:rsidR="005806A8">
        <w:rPr>
          <w:rFonts w:cs="Arial"/>
          <w:lang w:val="en-GB"/>
        </w:rPr>
        <w:t xml:space="preserve"> in two different specifications. </w:t>
      </w:r>
      <w:r w:rsidR="006161E0">
        <w:rPr>
          <w:rFonts w:cs="Arial"/>
          <w:lang w:eastAsia="ja-JP"/>
        </w:rPr>
        <w:t xml:space="preserve">We propose following TP </w:t>
      </w:r>
      <w:r>
        <w:rPr>
          <w:rFonts w:cs="Arial"/>
          <w:lang w:eastAsia="ja-JP"/>
        </w:rPr>
        <w:t xml:space="preserve">to address the request from </w:t>
      </w:r>
      <w:r w:rsidR="00D07EEC">
        <w:rPr>
          <w:rFonts w:cs="Arial"/>
          <w:lang w:eastAsia="ja-JP"/>
        </w:rPr>
        <w:t xml:space="preserve">RAN2 </w:t>
      </w:r>
      <w:r>
        <w:rPr>
          <w:rFonts w:cs="Arial"/>
          <w:lang w:eastAsia="ja-JP"/>
        </w:rPr>
        <w:t xml:space="preserve">in the </w:t>
      </w:r>
      <w:proofErr w:type="gramStart"/>
      <w:r w:rsidR="00D07EEC">
        <w:rPr>
          <w:rFonts w:cs="Arial"/>
          <w:lang w:eastAsia="ja-JP"/>
        </w:rPr>
        <w:t>LS</w:t>
      </w:r>
      <w:r w:rsidR="005806A8">
        <w:rPr>
          <w:rFonts w:cs="Arial"/>
          <w:lang w:eastAsia="ja-JP"/>
        </w:rPr>
        <w:t>, and</w:t>
      </w:r>
      <w:proofErr w:type="gramEnd"/>
      <w:r w:rsidR="005806A8">
        <w:rPr>
          <w:rFonts w:cs="Arial"/>
          <w:lang w:eastAsia="ja-JP"/>
        </w:rPr>
        <w:t xml:space="preserve"> ask RAN2 to take these into account accordingly. </w:t>
      </w:r>
    </w:p>
    <w:p w14:paraId="662C1956" w14:textId="77777777" w:rsidR="005806A8" w:rsidRDefault="005806A8" w:rsidP="005806A8">
      <w:pPr>
        <w:pStyle w:val="BodyText"/>
        <w:spacing w:line="256" w:lineRule="auto"/>
        <w:rPr>
          <w:rFonts w:cs="Arial"/>
          <w:lang w:eastAsia="ja-JP"/>
        </w:rPr>
      </w:pPr>
      <w:r>
        <w:rPr>
          <w:rFonts w:cs="Arial"/>
          <w:lang w:eastAsia="ja-JP"/>
        </w:rPr>
        <w:lastRenderedPageBreak/>
        <w:t xml:space="preserve">Behavior where UE detects DCI 2_6 and sends the detected wakeup indication bit needs to be captured. </w:t>
      </w:r>
    </w:p>
    <w:p w14:paraId="7A5D6883" w14:textId="6E2F4FB4" w:rsidR="00BC45C7" w:rsidRDefault="005806A8" w:rsidP="005806A8">
      <w:pPr>
        <w:pStyle w:val="BodyText"/>
        <w:spacing w:line="256" w:lineRule="auto"/>
        <w:rPr>
          <w:rFonts w:cs="Arial"/>
          <w:lang w:eastAsia="ja-JP"/>
        </w:rPr>
      </w:pPr>
      <w:r>
        <w:rPr>
          <w:rFonts w:cs="Arial"/>
          <w:lang w:eastAsia="ja-JP"/>
        </w:rPr>
        <w:t xml:space="preserve">The behavior related to </w:t>
      </w:r>
      <w:proofErr w:type="spellStart"/>
      <w:r>
        <w:rPr>
          <w:rFonts w:cs="Arial"/>
          <w:lang w:eastAsia="ja-JP"/>
        </w:rPr>
        <w:t>PS_wakeupOrNot</w:t>
      </w:r>
      <w:proofErr w:type="spellEnd"/>
      <w:r>
        <w:rPr>
          <w:rFonts w:cs="Arial"/>
          <w:lang w:eastAsia="ja-JP"/>
        </w:rPr>
        <w:t xml:space="preserve"> seems to be captured to some extent in MAC spec and hence it does not need to be replicated in RAN1 spec and hence the corresponding text in RAN1 spec can be removed. It is much easier for maintenance if duplicate behavior is avoided especially across specifications maintained by different working groups.  RAN1 can suggest RAN2 to also capture any additional behavior deemed necessary. </w:t>
      </w:r>
    </w:p>
    <w:p w14:paraId="2E43F23B" w14:textId="3C854BF2" w:rsidR="005806A8" w:rsidRPr="005806A8" w:rsidRDefault="005806A8" w:rsidP="005806A8">
      <w:pPr>
        <w:pStyle w:val="BodyText"/>
        <w:spacing w:line="256" w:lineRule="auto"/>
        <w:rPr>
          <w:rFonts w:cs="Arial"/>
          <w:lang w:eastAsia="ja-JP"/>
        </w:rPr>
      </w:pPr>
      <w:r>
        <w:rPr>
          <w:rFonts w:cs="Arial"/>
          <w:lang w:eastAsia="ja-JP"/>
        </w:rPr>
        <w:t xml:space="preserve">RAN2 can take these changes into account in their further work. </w:t>
      </w:r>
    </w:p>
    <w:p w14:paraId="3D3F672A" w14:textId="37A7D0FE" w:rsidR="0037167A" w:rsidRDefault="00744C49" w:rsidP="0037167A">
      <w:pPr>
        <w:pStyle w:val="Proposal"/>
        <w:tabs>
          <w:tab w:val="clear" w:pos="1304"/>
        </w:tabs>
        <w:spacing w:line="256" w:lineRule="auto"/>
        <w:ind w:left="1701" w:hanging="1701"/>
        <w:rPr>
          <w:rFonts w:cs="Arial"/>
        </w:rPr>
      </w:pPr>
      <w:bookmarkStart w:id="0" w:name="_Toc37250890"/>
      <w:bookmarkStart w:id="1" w:name="_Toc37257174"/>
      <w:bookmarkStart w:id="2" w:name="_Toc37250891"/>
      <w:bookmarkStart w:id="3" w:name="_Toc37257175"/>
      <w:bookmarkStart w:id="4" w:name="_Toc37250892"/>
      <w:bookmarkStart w:id="5" w:name="_Toc37257176"/>
      <w:bookmarkStart w:id="6" w:name="_Toc37250893"/>
      <w:bookmarkStart w:id="7" w:name="_Toc37257177"/>
      <w:bookmarkStart w:id="8" w:name="_Toc37250894"/>
      <w:bookmarkStart w:id="9" w:name="_Toc37257178"/>
      <w:bookmarkStart w:id="10" w:name="_Toc37250895"/>
      <w:bookmarkStart w:id="11" w:name="_Toc37257179"/>
      <w:bookmarkStart w:id="12" w:name="_Toc37250896"/>
      <w:bookmarkStart w:id="13" w:name="_Toc37257180"/>
      <w:bookmarkStart w:id="14" w:name="_Toc37250897"/>
      <w:bookmarkStart w:id="15" w:name="_Toc37257181"/>
      <w:bookmarkStart w:id="16" w:name="_Toc37250898"/>
      <w:bookmarkStart w:id="17" w:name="_Toc37257182"/>
      <w:bookmarkStart w:id="18" w:name="_Toc37250899"/>
      <w:bookmarkStart w:id="19" w:name="_Toc37257183"/>
      <w:bookmarkStart w:id="20" w:name="_Toc37250900"/>
      <w:bookmarkStart w:id="21" w:name="_Toc37257184"/>
      <w:bookmarkStart w:id="22" w:name="_Toc37250901"/>
      <w:bookmarkStart w:id="23" w:name="_Toc37257185"/>
      <w:bookmarkStart w:id="24" w:name="_Toc37250902"/>
      <w:bookmarkStart w:id="25" w:name="_Toc37257186"/>
      <w:bookmarkStart w:id="26" w:name="_Toc37250903"/>
      <w:bookmarkStart w:id="27" w:name="_Toc37257187"/>
      <w:bookmarkStart w:id="28" w:name="_Toc3740750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Pr>
          <w:rFonts w:cs="Arial"/>
        </w:rPr>
        <w:t>Adopt theTP</w:t>
      </w:r>
      <w:r w:rsidR="004C57DD">
        <w:rPr>
          <w:rFonts w:cs="Arial"/>
        </w:rPr>
        <w:t>1</w:t>
      </w:r>
      <w:r w:rsidR="00BA4793">
        <w:rPr>
          <w:rFonts w:cs="Arial"/>
        </w:rPr>
        <w:t xml:space="preserve"> for 38.213 </w:t>
      </w:r>
      <w:r w:rsidR="00CB7842">
        <w:rPr>
          <w:rFonts w:cs="Arial"/>
        </w:rPr>
        <w:t>in subclause 10.3 to clarify the interaction between PHY and MAC layers</w:t>
      </w:r>
      <w:bookmarkEnd w:id="28"/>
      <w:r w:rsidR="005806A8">
        <w:rPr>
          <w:rFonts w:cs="Arial"/>
        </w:rPr>
        <w:t xml:space="preserve">. </w:t>
      </w:r>
    </w:p>
    <w:p w14:paraId="14A02C6B" w14:textId="43C9AF8D" w:rsidR="00744C49" w:rsidRDefault="00744C49" w:rsidP="00744C49">
      <w:pPr>
        <w:rPr>
          <w:rFonts w:eastAsia="SimSun"/>
          <w:lang w:eastAsia="zh-CN"/>
        </w:rPr>
      </w:pPr>
      <w:r>
        <w:rPr>
          <w:rFonts w:eastAsia="SimSun"/>
          <w:lang w:eastAsia="zh-CN"/>
        </w:rPr>
        <w:t>&lt;begin TP</w:t>
      </w:r>
      <w:r w:rsidR="004C57DD">
        <w:rPr>
          <w:rFonts w:eastAsia="SimSun"/>
          <w:lang w:eastAsia="zh-CN"/>
        </w:rPr>
        <w:t>1</w:t>
      </w:r>
      <w:r>
        <w:rPr>
          <w:rFonts w:eastAsia="SimSun"/>
          <w:lang w:eastAsia="zh-CN"/>
        </w:rPr>
        <w:t>&gt;</w:t>
      </w:r>
    </w:p>
    <w:p w14:paraId="28F665C0" w14:textId="77777777" w:rsidR="00D71E64" w:rsidRPr="00D71E64" w:rsidRDefault="00D71E64" w:rsidP="00D71E64">
      <w:pPr>
        <w:keepNext/>
        <w:keepLines/>
        <w:spacing w:before="180" w:after="180" w:line="240" w:lineRule="auto"/>
        <w:ind w:left="1134" w:hanging="1134"/>
        <w:outlineLvl w:val="1"/>
        <w:rPr>
          <w:rFonts w:ascii="Arial" w:eastAsia="SimSun" w:hAnsi="Arial" w:cs="Times New Roman"/>
          <w:sz w:val="32"/>
          <w:szCs w:val="20"/>
          <w:lang w:val="en-GB" w:eastAsia="zh-CN"/>
        </w:rPr>
      </w:pPr>
      <w:bookmarkStart w:id="29" w:name="_Toc29894868"/>
      <w:bookmarkStart w:id="30" w:name="_Toc29899167"/>
      <w:bookmarkStart w:id="31" w:name="_Toc29899585"/>
      <w:bookmarkStart w:id="32" w:name="_Toc29917314"/>
      <w:bookmarkStart w:id="33" w:name="_Toc36498188"/>
      <w:r w:rsidRPr="00D71E64">
        <w:rPr>
          <w:rFonts w:ascii="Arial" w:eastAsia="SimSun" w:hAnsi="Arial" w:cs="Times New Roman"/>
          <w:sz w:val="32"/>
          <w:szCs w:val="20"/>
          <w:lang w:val="en-GB" w:eastAsia="zh-CN"/>
        </w:rPr>
        <w:t>10.3</w:t>
      </w:r>
      <w:r w:rsidRPr="00D71E64">
        <w:rPr>
          <w:rFonts w:ascii="Arial" w:eastAsia="SimSun" w:hAnsi="Arial" w:cs="Times New Roman"/>
          <w:sz w:val="32"/>
          <w:szCs w:val="20"/>
          <w:lang w:val="en-GB" w:eastAsia="zh-CN"/>
        </w:rPr>
        <w:tab/>
        <w:t xml:space="preserve">PDCCH monitoring indication and dormancy/non-dormancy behaviour for </w:t>
      </w:r>
      <w:proofErr w:type="spellStart"/>
      <w:r w:rsidRPr="00D71E64">
        <w:rPr>
          <w:rFonts w:ascii="Arial" w:eastAsia="SimSun" w:hAnsi="Arial" w:cs="Times New Roman"/>
          <w:sz w:val="32"/>
          <w:szCs w:val="20"/>
          <w:lang w:val="en-GB" w:eastAsia="zh-CN"/>
        </w:rPr>
        <w:t>SCells</w:t>
      </w:r>
      <w:bookmarkEnd w:id="29"/>
      <w:bookmarkEnd w:id="30"/>
      <w:bookmarkEnd w:id="31"/>
      <w:bookmarkEnd w:id="32"/>
      <w:bookmarkEnd w:id="33"/>
      <w:proofErr w:type="spellEnd"/>
    </w:p>
    <w:p w14:paraId="0FAA4A4C" w14:textId="77777777" w:rsidR="00D71E64" w:rsidRPr="00D71E64" w:rsidRDefault="00D71E64" w:rsidP="00D71E64">
      <w:pPr>
        <w:spacing w:after="180" w:line="240" w:lineRule="auto"/>
        <w:rPr>
          <w:rFonts w:ascii="Times New Roman" w:eastAsia="SimSun" w:hAnsi="Times New Roman" w:cs="Times New Roman"/>
          <w:sz w:val="20"/>
          <w:szCs w:val="20"/>
          <w:lang w:val="en-GB" w:eastAsia="zh-CN"/>
        </w:rPr>
      </w:pPr>
      <w:r w:rsidRPr="00D71E64">
        <w:rPr>
          <w:rFonts w:ascii="Times New Roman" w:eastAsia="SimSun" w:hAnsi="Times New Roman" w:cs="Times New Roman"/>
          <w:sz w:val="20"/>
          <w:szCs w:val="20"/>
          <w:lang w:val="en-GB" w:eastAsia="zh-CN"/>
        </w:rPr>
        <w:t xml:space="preserve">A UE configured with DRX mode operation </w:t>
      </w:r>
      <w:r w:rsidRPr="00D71E64">
        <w:rPr>
          <w:rFonts w:ascii="Times New Roman" w:eastAsia="Times New Roman" w:hAnsi="Times New Roman" w:cs="Times New Roman"/>
          <w:sz w:val="20"/>
          <w:szCs w:val="20"/>
          <w:lang w:val="en-GB"/>
        </w:rPr>
        <w:t>[</w:t>
      </w:r>
      <w:r w:rsidRPr="00D71E64">
        <w:rPr>
          <w:rFonts w:ascii="Times New Roman" w:eastAsia="Times New Roman" w:hAnsi="Times New Roman" w:cs="Times New Roman"/>
          <w:sz w:val="20"/>
          <w:szCs w:val="20"/>
        </w:rPr>
        <w:t>11, TS 38.321</w:t>
      </w:r>
      <w:r w:rsidRPr="00D71E64">
        <w:rPr>
          <w:rFonts w:ascii="Times New Roman" w:eastAsia="Times New Roman" w:hAnsi="Times New Roman" w:cs="Times New Roman"/>
          <w:sz w:val="20"/>
          <w:szCs w:val="20"/>
          <w:lang w:val="en-GB"/>
        </w:rPr>
        <w:t xml:space="preserve">] on the </w:t>
      </w:r>
      <w:proofErr w:type="spellStart"/>
      <w:r w:rsidRPr="00D71E64">
        <w:rPr>
          <w:rFonts w:ascii="Times New Roman" w:eastAsia="SimSun" w:hAnsi="Times New Roman" w:cs="Times New Roman"/>
          <w:sz w:val="20"/>
          <w:szCs w:val="20"/>
          <w:lang w:val="en-GB" w:eastAsia="zh-CN"/>
        </w:rPr>
        <w:t>PCell</w:t>
      </w:r>
      <w:proofErr w:type="spellEnd"/>
      <w:r w:rsidRPr="00D71E64">
        <w:rPr>
          <w:rFonts w:ascii="Times New Roman" w:eastAsia="SimSun" w:hAnsi="Times New Roman" w:cs="Times New Roman"/>
          <w:sz w:val="20"/>
          <w:szCs w:val="20"/>
          <w:lang w:val="en-GB" w:eastAsia="zh-CN"/>
        </w:rPr>
        <w:t xml:space="preserve"> or on the </w:t>
      </w:r>
      <w:proofErr w:type="spellStart"/>
      <w:r w:rsidRPr="00D71E64">
        <w:rPr>
          <w:rFonts w:ascii="Times New Roman" w:eastAsia="SimSun" w:hAnsi="Times New Roman" w:cs="Times New Roman"/>
          <w:sz w:val="20"/>
          <w:szCs w:val="20"/>
          <w:lang w:val="en-GB" w:eastAsia="zh-CN"/>
        </w:rPr>
        <w:t>SpCell</w:t>
      </w:r>
      <w:proofErr w:type="spellEnd"/>
      <w:r w:rsidRPr="00D71E64">
        <w:rPr>
          <w:rFonts w:ascii="Times New Roman" w:eastAsia="SimSun" w:hAnsi="Times New Roman" w:cs="Times New Roman"/>
          <w:sz w:val="20"/>
          <w:szCs w:val="20"/>
          <w:lang w:val="en-GB" w:eastAsia="zh-CN"/>
        </w:rPr>
        <w:t xml:space="preserve"> </w:t>
      </w:r>
      <w:r w:rsidRPr="00D71E64">
        <w:rPr>
          <w:rFonts w:ascii="Times New Roman" w:eastAsia="Times New Roman" w:hAnsi="Times New Roman" w:cs="Times New Roman"/>
          <w:sz w:val="20"/>
          <w:szCs w:val="20"/>
          <w:lang w:val="en-GB"/>
        </w:rPr>
        <w:t>[</w:t>
      </w:r>
      <w:r w:rsidRPr="00D71E64">
        <w:rPr>
          <w:rFonts w:ascii="Times New Roman" w:eastAsia="Times New Roman" w:hAnsi="Times New Roman" w:cs="Times New Roman"/>
          <w:sz w:val="20"/>
          <w:szCs w:val="20"/>
        </w:rPr>
        <w:t>12, TS 38.331</w:t>
      </w:r>
      <w:r w:rsidRPr="00D71E64">
        <w:rPr>
          <w:rFonts w:ascii="Times New Roman" w:eastAsia="Times New Roman" w:hAnsi="Times New Roman" w:cs="Times New Roman"/>
          <w:sz w:val="20"/>
          <w:szCs w:val="20"/>
          <w:lang w:val="en-GB"/>
        </w:rPr>
        <w:t xml:space="preserve">] </w:t>
      </w:r>
      <w:r w:rsidRPr="00D71E64">
        <w:rPr>
          <w:rFonts w:ascii="Times New Roman" w:eastAsia="Times New Roman" w:hAnsi="Times New Roman" w:cs="Times New Roman"/>
          <w:color w:val="FF0000"/>
          <w:sz w:val="20"/>
          <w:szCs w:val="20"/>
          <w:u w:val="single"/>
          <w:lang w:val="en-GB"/>
        </w:rPr>
        <w:t>can be provided</w:t>
      </w:r>
      <w:r w:rsidRPr="00D71E64">
        <w:rPr>
          <w:rFonts w:ascii="Times New Roman" w:eastAsia="Times New Roman" w:hAnsi="Times New Roman" w:cs="Times New Roman"/>
          <w:color w:val="FF0000"/>
          <w:sz w:val="20"/>
          <w:szCs w:val="20"/>
          <w:lang w:val="en-GB"/>
        </w:rPr>
        <w:t xml:space="preserve"> </w:t>
      </w:r>
    </w:p>
    <w:p w14:paraId="12F10D65" w14:textId="77777777" w:rsidR="00D71E64" w:rsidRPr="00D71E64" w:rsidRDefault="00D71E64" w:rsidP="00D71E64">
      <w:pPr>
        <w:spacing w:after="180" w:line="240" w:lineRule="auto"/>
        <w:ind w:left="568" w:hanging="284"/>
        <w:rPr>
          <w:rFonts w:ascii="Times New Roman" w:eastAsia="Times New Roman" w:hAnsi="Times New Roman" w:cs="Times New Roman"/>
          <w:sz w:val="20"/>
          <w:szCs w:val="20"/>
          <w:lang w:val="x-none"/>
        </w:rPr>
      </w:pPr>
      <w:r w:rsidRPr="00D71E64">
        <w:rPr>
          <w:rFonts w:ascii="Times New Roman" w:eastAsia="SimSun" w:hAnsi="Times New Roman" w:cs="Times New Roman"/>
          <w:sz w:val="20"/>
          <w:szCs w:val="20"/>
          <w:lang w:val="x-none" w:eastAsia="zh-CN"/>
        </w:rPr>
        <w:t>-</w:t>
      </w:r>
      <w:r w:rsidRPr="00D71E64">
        <w:rPr>
          <w:rFonts w:ascii="Times New Roman" w:eastAsia="SimSun" w:hAnsi="Times New Roman" w:cs="Times New Roman"/>
          <w:sz w:val="20"/>
          <w:szCs w:val="20"/>
          <w:lang w:val="x-none" w:eastAsia="zh-CN"/>
        </w:rPr>
        <w:tab/>
        <w:t xml:space="preserve">a </w:t>
      </w:r>
      <w:r w:rsidRPr="00D71E64">
        <w:rPr>
          <w:rFonts w:ascii="Times New Roman" w:eastAsia="Times New Roman" w:hAnsi="Times New Roman" w:cs="Times New Roman"/>
          <w:sz w:val="20"/>
          <w:szCs w:val="20"/>
          <w:lang w:val="x-none"/>
        </w:rPr>
        <w:t xml:space="preserve">PS-RNTI for DCI format 2_6 by </w:t>
      </w:r>
      <w:proofErr w:type="spellStart"/>
      <w:r w:rsidRPr="00D71E64">
        <w:rPr>
          <w:rFonts w:ascii="Times New Roman" w:eastAsia="Times New Roman" w:hAnsi="Times New Roman" w:cs="Times New Roman"/>
          <w:i/>
          <w:sz w:val="20"/>
          <w:szCs w:val="20"/>
          <w:lang w:val="x-none"/>
        </w:rPr>
        <w:t>ps</w:t>
      </w:r>
      <w:proofErr w:type="spellEnd"/>
      <w:r w:rsidRPr="00D71E64">
        <w:rPr>
          <w:rFonts w:ascii="Times New Roman" w:eastAsia="Times New Roman" w:hAnsi="Times New Roman" w:cs="Times New Roman"/>
          <w:i/>
          <w:sz w:val="20"/>
          <w:szCs w:val="20"/>
          <w:lang w:val="x-none"/>
        </w:rPr>
        <w:t>-RNTI</w:t>
      </w:r>
    </w:p>
    <w:p w14:paraId="449B8F9E" w14:textId="77777777" w:rsidR="00D71E64" w:rsidRPr="00D71E64" w:rsidRDefault="00D71E64" w:rsidP="00D71E64">
      <w:pPr>
        <w:spacing w:after="180" w:line="240" w:lineRule="auto"/>
        <w:ind w:left="568" w:hanging="284"/>
        <w:rPr>
          <w:rFonts w:ascii="Times New Roman" w:eastAsia="Times New Roman" w:hAnsi="Times New Roman" w:cs="Times New Roman"/>
          <w:sz w:val="20"/>
          <w:szCs w:val="20"/>
          <w:lang w:val="x-none"/>
        </w:rPr>
      </w:pPr>
      <w:r w:rsidRPr="00D71E64">
        <w:rPr>
          <w:rFonts w:ascii="Times New Roman" w:eastAsia="Times New Roman" w:hAnsi="Times New Roman" w:cs="Times New Roman"/>
          <w:sz w:val="20"/>
          <w:szCs w:val="20"/>
          <w:lang w:val="x-none"/>
        </w:rPr>
        <w:t>-</w:t>
      </w:r>
      <w:r w:rsidRPr="00D71E64">
        <w:rPr>
          <w:rFonts w:ascii="Times New Roman" w:eastAsia="Times New Roman" w:hAnsi="Times New Roman" w:cs="Times New Roman"/>
          <w:sz w:val="20"/>
          <w:szCs w:val="20"/>
          <w:lang w:val="x-none"/>
        </w:rPr>
        <w:tab/>
        <w:t xml:space="preserve">a number of search space sets, by </w:t>
      </w:r>
      <w:r w:rsidRPr="00D71E64">
        <w:rPr>
          <w:rFonts w:ascii="Times New Roman" w:eastAsia="SimSun" w:hAnsi="Times New Roman" w:cs="Times New Roman"/>
          <w:i/>
          <w:iCs/>
          <w:sz w:val="20"/>
          <w:szCs w:val="20"/>
          <w:lang w:val="x-none" w:eastAsia="zh-CN"/>
        </w:rPr>
        <w:t>dci-Format2-6</w:t>
      </w:r>
      <w:r w:rsidRPr="00D71E64">
        <w:rPr>
          <w:rFonts w:ascii="Times New Roman" w:eastAsia="SimSun" w:hAnsi="Times New Roman" w:cs="Times New Roman"/>
          <w:iCs/>
          <w:sz w:val="20"/>
          <w:szCs w:val="20"/>
          <w:lang w:val="x-none" w:eastAsia="zh-CN"/>
        </w:rPr>
        <w:t>,</w:t>
      </w:r>
      <w:r w:rsidRPr="00D71E64">
        <w:rPr>
          <w:rFonts w:ascii="Times New Roman" w:eastAsia="Times New Roman" w:hAnsi="Times New Roman" w:cs="Times New Roman"/>
          <w:sz w:val="20"/>
          <w:szCs w:val="20"/>
          <w:lang w:val="x-none"/>
        </w:rPr>
        <w:t xml:space="preserve"> to monitor PDCCH for detection of DCI format 2_6 </w:t>
      </w:r>
      <w:r w:rsidRPr="00D71E64">
        <w:rPr>
          <w:rFonts w:ascii="Times New Roman" w:eastAsia="SimSun" w:hAnsi="Times New Roman" w:cs="Times New Roman"/>
          <w:sz w:val="20"/>
          <w:szCs w:val="20"/>
          <w:lang w:val="x-none" w:eastAsia="zh-CN"/>
        </w:rPr>
        <w:t xml:space="preserve">on the active DL BWP of the </w:t>
      </w:r>
      <w:proofErr w:type="spellStart"/>
      <w:r w:rsidRPr="00D71E64">
        <w:rPr>
          <w:rFonts w:ascii="Times New Roman" w:eastAsia="SimSun" w:hAnsi="Times New Roman" w:cs="Times New Roman"/>
          <w:sz w:val="20"/>
          <w:szCs w:val="20"/>
          <w:lang w:val="x-none" w:eastAsia="zh-CN"/>
        </w:rPr>
        <w:t>PCell</w:t>
      </w:r>
      <w:proofErr w:type="spellEnd"/>
      <w:r w:rsidRPr="00D71E64">
        <w:rPr>
          <w:rFonts w:ascii="Times New Roman" w:eastAsia="SimSun" w:hAnsi="Times New Roman" w:cs="Times New Roman"/>
          <w:sz w:val="20"/>
          <w:szCs w:val="20"/>
          <w:lang w:val="x-none" w:eastAsia="zh-CN"/>
        </w:rPr>
        <w:t xml:space="preserve"> or of the </w:t>
      </w:r>
      <w:proofErr w:type="spellStart"/>
      <w:r w:rsidRPr="00D71E64">
        <w:rPr>
          <w:rFonts w:ascii="Times New Roman" w:eastAsia="SimSun" w:hAnsi="Times New Roman" w:cs="Times New Roman"/>
          <w:sz w:val="20"/>
          <w:szCs w:val="20"/>
          <w:lang w:val="x-none" w:eastAsia="zh-CN"/>
        </w:rPr>
        <w:t>SpCell</w:t>
      </w:r>
      <w:proofErr w:type="spellEnd"/>
      <w:r w:rsidRPr="00D71E64">
        <w:rPr>
          <w:rFonts w:ascii="Times New Roman" w:eastAsia="Times New Roman" w:hAnsi="Times New Roman" w:cs="Times New Roman"/>
          <w:sz w:val="20"/>
          <w:szCs w:val="20"/>
          <w:lang w:val="x-none"/>
        </w:rPr>
        <w:t xml:space="preserve"> </w:t>
      </w:r>
      <w:r w:rsidRPr="00D71E64">
        <w:rPr>
          <w:rFonts w:ascii="Times New Roman" w:eastAsia="SimSun" w:hAnsi="Times New Roman" w:cs="Times New Roman"/>
          <w:sz w:val="20"/>
          <w:szCs w:val="20"/>
          <w:lang w:val="x-none" w:eastAsia="zh-CN"/>
        </w:rPr>
        <w:t>according to a common search space as described in Clause 10.1</w:t>
      </w:r>
    </w:p>
    <w:p w14:paraId="1EE17585" w14:textId="77777777" w:rsidR="00D71E64" w:rsidRPr="00D71E64" w:rsidRDefault="00D71E64" w:rsidP="00D71E64">
      <w:pPr>
        <w:spacing w:after="180" w:line="240" w:lineRule="auto"/>
        <w:ind w:left="568" w:hanging="284"/>
        <w:rPr>
          <w:rFonts w:ascii="Times New Roman" w:eastAsia="Times New Roman" w:hAnsi="Times New Roman" w:cs="Times New Roman"/>
          <w:sz w:val="20"/>
          <w:szCs w:val="20"/>
          <w:lang w:val="x-none"/>
        </w:rPr>
      </w:pPr>
      <w:r w:rsidRPr="00D71E64">
        <w:rPr>
          <w:rFonts w:ascii="Times New Roman" w:eastAsia="SimSun" w:hAnsi="Times New Roman" w:cs="Times New Roman"/>
          <w:sz w:val="20"/>
          <w:szCs w:val="20"/>
          <w:lang w:val="x-none" w:eastAsia="zh-CN"/>
        </w:rPr>
        <w:t>-</w:t>
      </w:r>
      <w:r w:rsidRPr="00D71E64">
        <w:rPr>
          <w:rFonts w:ascii="Times New Roman" w:eastAsia="SimSun" w:hAnsi="Times New Roman" w:cs="Times New Roman"/>
          <w:sz w:val="20"/>
          <w:szCs w:val="20"/>
          <w:lang w:val="x-none" w:eastAsia="zh-CN"/>
        </w:rPr>
        <w:tab/>
        <w:t xml:space="preserve">a payload </w:t>
      </w:r>
      <w:r w:rsidRPr="00D71E64">
        <w:rPr>
          <w:rFonts w:ascii="Times New Roman" w:eastAsia="Times New Roman" w:hAnsi="Times New Roman" w:cs="Times New Roman"/>
          <w:sz w:val="20"/>
          <w:szCs w:val="20"/>
          <w:lang w:val="x-none"/>
        </w:rPr>
        <w:t xml:space="preserve">size for DCI format 2_6 by </w:t>
      </w:r>
      <w:r w:rsidRPr="00D71E64">
        <w:rPr>
          <w:rFonts w:ascii="Times New Roman" w:eastAsia="Times New Roman" w:hAnsi="Times New Roman" w:cs="Times New Roman"/>
          <w:i/>
          <w:sz w:val="20"/>
          <w:szCs w:val="20"/>
          <w:lang w:val="x-none"/>
        </w:rPr>
        <w:t>SizeDCI_2-6</w:t>
      </w:r>
    </w:p>
    <w:p w14:paraId="4A662FFB" w14:textId="77777777" w:rsidR="00D71E64" w:rsidRPr="00D71E64" w:rsidRDefault="00D71E64" w:rsidP="00D71E64">
      <w:pPr>
        <w:spacing w:after="180" w:line="240" w:lineRule="auto"/>
        <w:ind w:left="568" w:hanging="284"/>
        <w:rPr>
          <w:rFonts w:ascii="Times New Roman" w:eastAsia="Times New Roman" w:hAnsi="Times New Roman" w:cs="Times New Roman"/>
          <w:sz w:val="20"/>
          <w:szCs w:val="20"/>
          <w:lang w:val="x-none"/>
        </w:rPr>
      </w:pPr>
      <w:r w:rsidRPr="00D71E64">
        <w:rPr>
          <w:rFonts w:ascii="Times New Roman" w:eastAsia="Times New Roman" w:hAnsi="Times New Roman" w:cs="Times New Roman"/>
          <w:sz w:val="20"/>
          <w:szCs w:val="20"/>
          <w:lang w:val="x-none"/>
        </w:rPr>
        <w:t>-</w:t>
      </w:r>
      <w:r w:rsidRPr="00D71E64">
        <w:rPr>
          <w:rFonts w:ascii="Times New Roman" w:eastAsia="Times New Roman" w:hAnsi="Times New Roman" w:cs="Times New Roman"/>
          <w:sz w:val="20"/>
          <w:szCs w:val="20"/>
          <w:lang w:val="x-none"/>
        </w:rPr>
        <w:tab/>
        <w:t xml:space="preserve">a location in DCI format 2_6 of a Wake-up indication bit by </w:t>
      </w:r>
      <w:r w:rsidRPr="00D71E64">
        <w:rPr>
          <w:rFonts w:ascii="Times New Roman" w:eastAsia="Times New Roman" w:hAnsi="Times New Roman" w:cs="Times New Roman"/>
          <w:i/>
          <w:sz w:val="20"/>
          <w:szCs w:val="20"/>
          <w:lang w:val="x-none"/>
        </w:rPr>
        <w:t>PSPositionDCI2-6</w:t>
      </w:r>
      <w:r w:rsidRPr="00D71E64">
        <w:rPr>
          <w:rFonts w:ascii="Times New Roman" w:eastAsia="Times New Roman" w:hAnsi="Times New Roman" w:cs="Times New Roman"/>
          <w:sz w:val="20"/>
          <w:szCs w:val="20"/>
          <w:lang w:val="x-none"/>
        </w:rPr>
        <w:t xml:space="preserve">, where </w:t>
      </w:r>
    </w:p>
    <w:p w14:paraId="4D4B80A8" w14:textId="53D2C0C8" w:rsidR="00D71E64" w:rsidRPr="00D71E64" w:rsidRDefault="00D71E64" w:rsidP="00D71E64">
      <w:pPr>
        <w:spacing w:after="180" w:line="240" w:lineRule="auto"/>
        <w:ind w:left="851" w:hanging="284"/>
        <w:rPr>
          <w:rFonts w:ascii="Times New Roman" w:eastAsia="SimSun" w:hAnsi="Times New Roman" w:cs="Times New Roman"/>
          <w:sz w:val="20"/>
          <w:szCs w:val="20"/>
          <w:lang w:val="x-none" w:eastAsia="zh-CN"/>
        </w:rPr>
      </w:pPr>
      <w:r w:rsidRPr="00D71E64">
        <w:rPr>
          <w:rFonts w:ascii="Times New Roman" w:eastAsia="Times New Roman" w:hAnsi="Times New Roman" w:cs="Times New Roman"/>
          <w:sz w:val="20"/>
          <w:szCs w:val="20"/>
          <w:lang w:val="x-none"/>
        </w:rPr>
        <w:t>-</w:t>
      </w:r>
      <w:r w:rsidRPr="00D71E64">
        <w:rPr>
          <w:rFonts w:ascii="Times New Roman" w:eastAsia="Times New Roman" w:hAnsi="Times New Roman" w:cs="Times New Roman"/>
          <w:sz w:val="20"/>
          <w:szCs w:val="20"/>
          <w:lang w:val="x-none"/>
        </w:rPr>
        <w:tab/>
        <w:t xml:space="preserve">the UE </w:t>
      </w:r>
      <w:r w:rsidRPr="004412FA">
        <w:rPr>
          <w:rFonts w:ascii="Times New Roman" w:eastAsia="Times New Roman" w:hAnsi="Times New Roman" w:cs="Times New Roman"/>
          <w:strike/>
          <w:color w:val="FF0000"/>
          <w:sz w:val="20"/>
          <w:szCs w:val="20"/>
          <w:u w:val="single"/>
          <w:lang w:val="x-none"/>
        </w:rPr>
        <w:t>may</w:t>
      </w:r>
      <w:r w:rsidRPr="004412FA">
        <w:rPr>
          <w:rFonts w:ascii="Times New Roman" w:eastAsia="Times New Roman" w:hAnsi="Times New Roman" w:cs="Times New Roman"/>
          <w:sz w:val="20"/>
          <w:szCs w:val="20"/>
          <w:u w:val="single"/>
          <w:lang w:val="x-none"/>
        </w:rPr>
        <w:t xml:space="preserve"> </w:t>
      </w:r>
      <w:r w:rsidR="00273E13" w:rsidRPr="004412FA">
        <w:rPr>
          <w:rFonts w:ascii="Times New Roman" w:eastAsia="Times New Roman" w:hAnsi="Times New Roman" w:cs="Times New Roman"/>
          <w:color w:val="FF0000"/>
          <w:sz w:val="20"/>
          <w:szCs w:val="20"/>
          <w:u w:val="single"/>
        </w:rPr>
        <w:t>does</w:t>
      </w:r>
      <w:r w:rsidR="00273E13">
        <w:rPr>
          <w:rFonts w:ascii="Times New Roman" w:eastAsia="Times New Roman" w:hAnsi="Times New Roman" w:cs="Times New Roman"/>
          <w:color w:val="FF0000"/>
          <w:sz w:val="20"/>
          <w:szCs w:val="20"/>
        </w:rPr>
        <w:t xml:space="preserve"> </w:t>
      </w:r>
      <w:r w:rsidRPr="00D71E64">
        <w:rPr>
          <w:rFonts w:ascii="Times New Roman" w:eastAsia="Times New Roman" w:hAnsi="Times New Roman" w:cs="Times New Roman"/>
          <w:sz w:val="20"/>
          <w:szCs w:val="20"/>
          <w:lang w:val="x-none"/>
        </w:rPr>
        <w:t xml:space="preserve">not start the </w:t>
      </w:r>
      <w:proofErr w:type="spellStart"/>
      <w:r w:rsidRPr="00D71E64">
        <w:rPr>
          <w:rFonts w:ascii="Times New Roman" w:eastAsia="Times New Roman" w:hAnsi="Times New Roman" w:cs="Times New Roman"/>
          <w:i/>
          <w:sz w:val="20"/>
          <w:szCs w:val="20"/>
          <w:lang w:val="x-none"/>
        </w:rPr>
        <w:t>drx-onDurationTimer</w:t>
      </w:r>
      <w:proofErr w:type="spellEnd"/>
      <w:r w:rsidRPr="00D71E64">
        <w:rPr>
          <w:rFonts w:ascii="Times New Roman" w:eastAsia="Times New Roman" w:hAnsi="Times New Roman" w:cs="Times New Roman"/>
          <w:sz w:val="20"/>
          <w:szCs w:val="20"/>
          <w:lang w:val="x-none"/>
        </w:rPr>
        <w:t xml:space="preserve"> </w:t>
      </w:r>
      <w:r w:rsidRPr="004412FA">
        <w:rPr>
          <w:rFonts w:ascii="Times New Roman" w:eastAsia="SimSun" w:hAnsi="Times New Roman" w:cs="Times New Roman"/>
          <w:strike/>
          <w:color w:val="FF0000"/>
          <w:sz w:val="20"/>
          <w:szCs w:val="20"/>
          <w:u w:val="single"/>
          <w:lang w:val="x-none" w:eastAsia="zh-CN"/>
        </w:rPr>
        <w:t>for the next long DRX cycle</w:t>
      </w:r>
      <w:r w:rsidRPr="00273E13">
        <w:rPr>
          <w:rFonts w:ascii="Times New Roman" w:eastAsia="SimSun" w:hAnsi="Times New Roman" w:cs="Times New Roman"/>
          <w:color w:val="FF0000"/>
          <w:sz w:val="20"/>
          <w:szCs w:val="20"/>
          <w:lang w:val="x-none" w:eastAsia="zh-CN"/>
        </w:rPr>
        <w:t xml:space="preserve"> </w:t>
      </w:r>
      <w:r w:rsidRPr="00D71E64">
        <w:rPr>
          <w:rFonts w:ascii="Times New Roman" w:eastAsia="Times New Roman" w:hAnsi="Times New Roman" w:cs="Times New Roman"/>
          <w:sz w:val="20"/>
          <w:szCs w:val="20"/>
          <w:lang w:val="x-none"/>
        </w:rPr>
        <w:t xml:space="preserve">when a value of the </w:t>
      </w:r>
      <w:r w:rsidRPr="00D71E64">
        <w:rPr>
          <w:rFonts w:ascii="Times New Roman" w:eastAsia="Times New Roman" w:hAnsi="Times New Roman" w:cs="Times New Roman"/>
          <w:sz w:val="20"/>
          <w:szCs w:val="20"/>
          <w:lang w:val="x-none" w:eastAsia="zh-CN"/>
        </w:rPr>
        <w:t>Wake-up indication</w:t>
      </w:r>
      <w:r w:rsidRPr="00D71E64">
        <w:rPr>
          <w:rFonts w:ascii="Times New Roman" w:eastAsia="Times New Roman" w:hAnsi="Times New Roman" w:cs="Times New Roman"/>
          <w:sz w:val="20"/>
          <w:szCs w:val="20"/>
          <w:lang w:val="x-none"/>
        </w:rPr>
        <w:t xml:space="preserve"> bit is '0'</w:t>
      </w:r>
      <w:r w:rsidR="00273E13">
        <w:rPr>
          <w:rFonts w:ascii="Times New Roman" w:eastAsia="Times New Roman" w:hAnsi="Times New Roman" w:cs="Times New Roman"/>
          <w:sz w:val="20"/>
          <w:szCs w:val="20"/>
        </w:rPr>
        <w:t xml:space="preserve"> </w:t>
      </w:r>
      <w:r w:rsidR="00273E13" w:rsidRPr="00D71E64">
        <w:rPr>
          <w:rFonts w:ascii="Times New Roman" w:eastAsia="Times New Roman" w:hAnsi="Times New Roman" w:cs="Times New Roman"/>
          <w:color w:val="FF0000"/>
          <w:sz w:val="20"/>
          <w:szCs w:val="20"/>
          <w:u w:val="single"/>
        </w:rPr>
        <w:t xml:space="preserve">(as described in </w:t>
      </w:r>
      <w:r w:rsidR="00273E13" w:rsidRPr="00D71E64">
        <w:rPr>
          <w:rFonts w:ascii="Times New Roman" w:eastAsia="Times New Roman" w:hAnsi="Times New Roman" w:cs="Times New Roman"/>
          <w:color w:val="FF0000"/>
          <w:sz w:val="20"/>
          <w:szCs w:val="20"/>
          <w:u w:val="single"/>
          <w:lang w:val="x-none"/>
        </w:rPr>
        <w:t>[</w:t>
      </w:r>
      <w:r w:rsidR="00273E13" w:rsidRPr="00D71E64">
        <w:rPr>
          <w:rFonts w:ascii="Times New Roman" w:eastAsia="Times New Roman" w:hAnsi="Times New Roman" w:cs="Times New Roman"/>
          <w:color w:val="FF0000"/>
          <w:sz w:val="20"/>
          <w:szCs w:val="20"/>
          <w:u w:val="single"/>
        </w:rPr>
        <w:t>11, TS 38.321</w:t>
      </w:r>
      <w:r w:rsidR="00273E13" w:rsidRPr="00D71E64">
        <w:rPr>
          <w:rFonts w:ascii="Times New Roman" w:eastAsia="Times New Roman" w:hAnsi="Times New Roman" w:cs="Times New Roman"/>
          <w:color w:val="FF0000"/>
          <w:sz w:val="20"/>
          <w:szCs w:val="20"/>
          <w:u w:val="single"/>
          <w:lang w:val="x-none"/>
        </w:rPr>
        <w:t>]</w:t>
      </w:r>
      <w:r w:rsidR="00273E13" w:rsidRPr="00D71E64">
        <w:rPr>
          <w:rFonts w:ascii="Times New Roman" w:eastAsia="Times New Roman" w:hAnsi="Times New Roman" w:cs="Times New Roman"/>
          <w:color w:val="FF0000"/>
          <w:sz w:val="20"/>
          <w:szCs w:val="20"/>
          <w:u w:val="single"/>
        </w:rPr>
        <w:t>)</w:t>
      </w:r>
      <w:r w:rsidRPr="00D71E64">
        <w:rPr>
          <w:rFonts w:ascii="Times New Roman" w:eastAsia="SimSun" w:hAnsi="Times New Roman" w:cs="Times New Roman"/>
          <w:sz w:val="20"/>
          <w:szCs w:val="20"/>
          <w:lang w:val="x-none" w:eastAsia="zh-CN"/>
        </w:rPr>
        <w:t>, and</w:t>
      </w:r>
    </w:p>
    <w:p w14:paraId="64938A04" w14:textId="5A48CF64" w:rsidR="00D71E64" w:rsidRPr="00273E13" w:rsidRDefault="00D71E64" w:rsidP="00D71E64">
      <w:pPr>
        <w:spacing w:after="180" w:line="240" w:lineRule="auto"/>
        <w:ind w:left="851" w:hanging="284"/>
        <w:rPr>
          <w:rFonts w:ascii="Times New Roman" w:eastAsia="Times New Roman" w:hAnsi="Times New Roman" w:cs="Times New Roman"/>
          <w:sz w:val="20"/>
          <w:szCs w:val="20"/>
        </w:rPr>
      </w:pPr>
      <w:r w:rsidRPr="00D71E64">
        <w:rPr>
          <w:rFonts w:ascii="Times New Roman" w:eastAsia="Times New Roman" w:hAnsi="Times New Roman" w:cs="Times New Roman"/>
          <w:sz w:val="20"/>
          <w:szCs w:val="20"/>
          <w:lang w:val="x-none"/>
        </w:rPr>
        <w:t>-</w:t>
      </w:r>
      <w:r w:rsidRPr="00D71E64">
        <w:rPr>
          <w:rFonts w:ascii="Times New Roman" w:eastAsia="Times New Roman" w:hAnsi="Times New Roman" w:cs="Times New Roman"/>
          <w:sz w:val="20"/>
          <w:szCs w:val="20"/>
          <w:lang w:val="x-none"/>
        </w:rPr>
        <w:tab/>
        <w:t xml:space="preserve">the UE starts the </w:t>
      </w:r>
      <w:proofErr w:type="spellStart"/>
      <w:r w:rsidRPr="00D71E64">
        <w:rPr>
          <w:rFonts w:ascii="Times New Roman" w:eastAsia="Times New Roman" w:hAnsi="Times New Roman" w:cs="Times New Roman"/>
          <w:i/>
          <w:sz w:val="20"/>
          <w:szCs w:val="20"/>
          <w:lang w:val="x-none"/>
        </w:rPr>
        <w:t>drx-onDurationTimer</w:t>
      </w:r>
      <w:proofErr w:type="spellEnd"/>
      <w:r w:rsidRPr="00D71E64">
        <w:rPr>
          <w:rFonts w:ascii="Times New Roman" w:eastAsia="SimSun" w:hAnsi="Times New Roman" w:cs="Times New Roman"/>
          <w:sz w:val="20"/>
          <w:szCs w:val="20"/>
          <w:lang w:val="x-none" w:eastAsia="zh-CN"/>
        </w:rPr>
        <w:t xml:space="preserve"> </w:t>
      </w:r>
      <w:r w:rsidRPr="004412FA">
        <w:rPr>
          <w:rFonts w:ascii="Times New Roman" w:eastAsia="SimSun" w:hAnsi="Times New Roman" w:cs="Times New Roman"/>
          <w:strike/>
          <w:color w:val="FF0000"/>
          <w:sz w:val="20"/>
          <w:szCs w:val="20"/>
          <w:u w:val="single"/>
          <w:lang w:val="x-none" w:eastAsia="zh-CN"/>
        </w:rPr>
        <w:t>for the next long DRX cycle</w:t>
      </w:r>
      <w:r w:rsidRPr="00273E13">
        <w:rPr>
          <w:rFonts w:ascii="Times New Roman" w:eastAsia="SimSun" w:hAnsi="Times New Roman" w:cs="Times New Roman"/>
          <w:strike/>
          <w:color w:val="FF0000"/>
          <w:sz w:val="20"/>
          <w:szCs w:val="20"/>
          <w:lang w:val="x-none" w:eastAsia="zh-CN"/>
        </w:rPr>
        <w:t xml:space="preserve"> </w:t>
      </w:r>
      <w:r w:rsidRPr="00D71E64">
        <w:rPr>
          <w:rFonts w:ascii="Times New Roman" w:eastAsia="Times New Roman" w:hAnsi="Times New Roman" w:cs="Times New Roman"/>
          <w:sz w:val="20"/>
          <w:szCs w:val="20"/>
          <w:lang w:val="x-none"/>
        </w:rPr>
        <w:t xml:space="preserve">when a value of the </w:t>
      </w:r>
      <w:r w:rsidRPr="00D71E64">
        <w:rPr>
          <w:rFonts w:ascii="Times New Roman" w:eastAsia="Times New Roman" w:hAnsi="Times New Roman" w:cs="Times New Roman"/>
          <w:sz w:val="20"/>
          <w:szCs w:val="20"/>
          <w:lang w:val="x-none" w:eastAsia="zh-CN"/>
        </w:rPr>
        <w:t>Wake-up indication</w:t>
      </w:r>
      <w:r w:rsidRPr="00D71E64">
        <w:rPr>
          <w:rFonts w:ascii="Times New Roman" w:eastAsia="Times New Roman" w:hAnsi="Times New Roman" w:cs="Times New Roman"/>
          <w:sz w:val="20"/>
          <w:szCs w:val="20"/>
          <w:lang w:val="x-none"/>
        </w:rPr>
        <w:t xml:space="preserve"> bit is '1'</w:t>
      </w:r>
      <w:r w:rsidR="00273E13">
        <w:rPr>
          <w:rFonts w:ascii="Times New Roman" w:eastAsia="Times New Roman" w:hAnsi="Times New Roman" w:cs="Times New Roman"/>
          <w:sz w:val="20"/>
          <w:szCs w:val="20"/>
        </w:rPr>
        <w:t xml:space="preserve"> </w:t>
      </w:r>
      <w:r w:rsidR="00273E13" w:rsidRPr="00D71E64">
        <w:rPr>
          <w:rFonts w:ascii="Times New Roman" w:eastAsia="Times New Roman" w:hAnsi="Times New Roman" w:cs="Times New Roman"/>
          <w:color w:val="FF0000"/>
          <w:sz w:val="20"/>
          <w:szCs w:val="20"/>
          <w:u w:val="single"/>
        </w:rPr>
        <w:t xml:space="preserve">(as described in </w:t>
      </w:r>
      <w:r w:rsidR="00273E13" w:rsidRPr="00D71E64">
        <w:rPr>
          <w:rFonts w:ascii="Times New Roman" w:eastAsia="Times New Roman" w:hAnsi="Times New Roman" w:cs="Times New Roman"/>
          <w:color w:val="FF0000"/>
          <w:sz w:val="20"/>
          <w:szCs w:val="20"/>
          <w:u w:val="single"/>
          <w:lang w:val="x-none"/>
        </w:rPr>
        <w:t>[</w:t>
      </w:r>
      <w:r w:rsidR="00273E13" w:rsidRPr="00D71E64">
        <w:rPr>
          <w:rFonts w:ascii="Times New Roman" w:eastAsia="Times New Roman" w:hAnsi="Times New Roman" w:cs="Times New Roman"/>
          <w:color w:val="FF0000"/>
          <w:sz w:val="20"/>
          <w:szCs w:val="20"/>
          <w:u w:val="single"/>
        </w:rPr>
        <w:t>11, TS 38.321</w:t>
      </w:r>
      <w:r w:rsidR="00273E13" w:rsidRPr="00D71E64">
        <w:rPr>
          <w:rFonts w:ascii="Times New Roman" w:eastAsia="Times New Roman" w:hAnsi="Times New Roman" w:cs="Times New Roman"/>
          <w:color w:val="FF0000"/>
          <w:sz w:val="20"/>
          <w:szCs w:val="20"/>
          <w:u w:val="single"/>
          <w:lang w:val="x-none"/>
        </w:rPr>
        <w:t>]</w:t>
      </w:r>
      <w:r w:rsidR="00273E13" w:rsidRPr="00D71E64">
        <w:rPr>
          <w:rFonts w:ascii="Times New Roman" w:eastAsia="Times New Roman" w:hAnsi="Times New Roman" w:cs="Times New Roman"/>
          <w:color w:val="FF0000"/>
          <w:sz w:val="20"/>
          <w:szCs w:val="20"/>
          <w:u w:val="single"/>
        </w:rPr>
        <w:t>)</w:t>
      </w:r>
    </w:p>
    <w:p w14:paraId="0B22A541" w14:textId="77777777" w:rsidR="00D71E64" w:rsidRPr="00D71E64" w:rsidRDefault="00D71E64" w:rsidP="00D71E64">
      <w:pPr>
        <w:spacing w:after="180" w:line="240" w:lineRule="auto"/>
        <w:ind w:left="568" w:hanging="284"/>
        <w:rPr>
          <w:rFonts w:ascii="Times New Roman" w:eastAsia="Times New Roman" w:hAnsi="Times New Roman" w:cs="Times New Roman"/>
          <w:sz w:val="20"/>
          <w:szCs w:val="20"/>
          <w:lang w:val="x-none"/>
        </w:rPr>
      </w:pPr>
      <w:r w:rsidRPr="00D71E64">
        <w:rPr>
          <w:rFonts w:ascii="Times New Roman" w:eastAsia="Times New Roman" w:hAnsi="Times New Roman" w:cs="Times New Roman"/>
          <w:sz w:val="20"/>
          <w:szCs w:val="20"/>
          <w:lang w:val="x-none"/>
        </w:rPr>
        <w:t>-</w:t>
      </w:r>
      <w:r w:rsidRPr="00D71E64">
        <w:rPr>
          <w:rFonts w:ascii="Times New Roman" w:eastAsia="Times New Roman" w:hAnsi="Times New Roman" w:cs="Times New Roman"/>
          <w:sz w:val="20"/>
          <w:szCs w:val="20"/>
          <w:lang w:val="x-none"/>
        </w:rPr>
        <w:tab/>
        <w:t xml:space="preserve">a bitmap, when the UE is provided a number of groups of configured </w:t>
      </w:r>
      <w:proofErr w:type="spellStart"/>
      <w:r w:rsidRPr="00D71E64">
        <w:rPr>
          <w:rFonts w:ascii="Times New Roman" w:eastAsia="Times New Roman" w:hAnsi="Times New Roman" w:cs="Times New Roman"/>
          <w:sz w:val="20"/>
          <w:szCs w:val="20"/>
          <w:lang w:val="x-none"/>
        </w:rPr>
        <w:t>SCells</w:t>
      </w:r>
      <w:proofErr w:type="spellEnd"/>
      <w:r w:rsidRPr="00D71E64">
        <w:rPr>
          <w:rFonts w:ascii="Times New Roman" w:eastAsia="Times New Roman" w:hAnsi="Times New Roman" w:cs="Times New Roman"/>
          <w:sz w:val="20"/>
          <w:szCs w:val="20"/>
          <w:lang w:val="x-none"/>
        </w:rPr>
        <w:t xml:space="preserve"> by </w:t>
      </w:r>
      <w:proofErr w:type="spellStart"/>
      <w:r w:rsidRPr="00D71E64">
        <w:rPr>
          <w:rFonts w:ascii="Times New Roman" w:eastAsia="Times New Roman" w:hAnsi="Times New Roman" w:cs="Times New Roman"/>
          <w:i/>
          <w:iCs/>
          <w:sz w:val="20"/>
          <w:szCs w:val="20"/>
          <w:lang w:val="x-none"/>
        </w:rPr>
        <w:t>Scell</w:t>
      </w:r>
      <w:proofErr w:type="spellEnd"/>
      <w:r w:rsidRPr="00D71E64">
        <w:rPr>
          <w:rFonts w:ascii="Times New Roman" w:eastAsia="Times New Roman" w:hAnsi="Times New Roman" w:cs="Times New Roman"/>
          <w:i/>
          <w:iCs/>
          <w:sz w:val="20"/>
          <w:szCs w:val="20"/>
          <w:lang w:val="x-none"/>
        </w:rPr>
        <w:t>-groups-for-dormancy-outside-active-time</w:t>
      </w:r>
      <w:r w:rsidRPr="00D71E64">
        <w:rPr>
          <w:rFonts w:ascii="Times New Roman" w:eastAsia="Times New Roman" w:hAnsi="Times New Roman" w:cs="Times New Roman"/>
          <w:sz w:val="20"/>
          <w:szCs w:val="20"/>
          <w:lang w:val="x-none"/>
        </w:rPr>
        <w:t xml:space="preserve">, where </w:t>
      </w:r>
    </w:p>
    <w:p w14:paraId="4B2A745F" w14:textId="77777777" w:rsidR="00D71E64" w:rsidRPr="00D71E64" w:rsidRDefault="00D71E64" w:rsidP="00D71E64">
      <w:pPr>
        <w:spacing w:after="180" w:line="240" w:lineRule="auto"/>
        <w:ind w:left="851" w:hanging="284"/>
        <w:rPr>
          <w:rFonts w:ascii="Times New Roman" w:eastAsia="Times New Roman" w:hAnsi="Times New Roman" w:cs="Times New Roman"/>
          <w:sz w:val="20"/>
          <w:szCs w:val="20"/>
          <w:lang w:val="x-none"/>
        </w:rPr>
      </w:pPr>
      <w:r w:rsidRPr="00D71E64">
        <w:rPr>
          <w:rFonts w:ascii="Times New Roman" w:eastAsia="Times New Roman" w:hAnsi="Times New Roman" w:cs="Times New Roman"/>
          <w:sz w:val="20"/>
          <w:szCs w:val="20"/>
          <w:lang w:val="x-none"/>
        </w:rPr>
        <w:t>-</w:t>
      </w:r>
      <w:r w:rsidRPr="00D71E64">
        <w:rPr>
          <w:rFonts w:ascii="Times New Roman" w:eastAsia="Times New Roman" w:hAnsi="Times New Roman" w:cs="Times New Roman"/>
          <w:sz w:val="20"/>
          <w:szCs w:val="20"/>
          <w:lang w:val="x-none"/>
        </w:rPr>
        <w:tab/>
      </w:r>
      <w:r w:rsidRPr="00D71E64">
        <w:rPr>
          <w:rFonts w:ascii="Times New Roman" w:eastAsia="SimSun" w:hAnsi="Times New Roman" w:cs="Times New Roman"/>
          <w:sz w:val="20"/>
          <w:szCs w:val="20"/>
          <w:lang w:val="x-none" w:eastAsia="zh-CN"/>
        </w:rPr>
        <w:t xml:space="preserve">the bitmap location is immediately after the </w:t>
      </w:r>
      <w:r w:rsidRPr="00D71E64">
        <w:rPr>
          <w:rFonts w:ascii="Times New Roman" w:eastAsia="Times New Roman" w:hAnsi="Times New Roman" w:cs="Times New Roman"/>
          <w:sz w:val="20"/>
          <w:szCs w:val="20"/>
          <w:lang w:val="x-none" w:eastAsia="zh-CN"/>
        </w:rPr>
        <w:t>Wake-up indication</w:t>
      </w:r>
      <w:r w:rsidRPr="00D71E64">
        <w:rPr>
          <w:rFonts w:ascii="Times New Roman" w:eastAsia="Times New Roman" w:hAnsi="Times New Roman" w:cs="Times New Roman"/>
          <w:sz w:val="20"/>
          <w:szCs w:val="20"/>
          <w:lang w:val="x-none"/>
        </w:rPr>
        <w:t xml:space="preserve"> bit location</w:t>
      </w:r>
    </w:p>
    <w:p w14:paraId="36BF3E79" w14:textId="77777777" w:rsidR="00D71E64" w:rsidRPr="00D71E64" w:rsidRDefault="00D71E64" w:rsidP="00D71E64">
      <w:pPr>
        <w:spacing w:after="180" w:line="240" w:lineRule="auto"/>
        <w:ind w:left="851" w:hanging="284"/>
        <w:rPr>
          <w:rFonts w:ascii="Times New Roman" w:eastAsia="Times New Roman" w:hAnsi="Times New Roman" w:cs="Times New Roman"/>
          <w:sz w:val="20"/>
          <w:szCs w:val="20"/>
          <w:lang w:val="x-none"/>
        </w:rPr>
      </w:pPr>
      <w:r w:rsidRPr="00D71E64">
        <w:rPr>
          <w:rFonts w:ascii="Times New Roman" w:eastAsia="Times New Roman" w:hAnsi="Times New Roman" w:cs="Times New Roman"/>
          <w:sz w:val="20"/>
          <w:szCs w:val="20"/>
          <w:lang w:val="x-none"/>
        </w:rPr>
        <w:t>-</w:t>
      </w:r>
      <w:r w:rsidRPr="00D71E64">
        <w:rPr>
          <w:rFonts w:ascii="Times New Roman" w:eastAsia="Times New Roman" w:hAnsi="Times New Roman" w:cs="Times New Roman"/>
          <w:sz w:val="20"/>
          <w:szCs w:val="20"/>
          <w:lang w:val="x-none"/>
        </w:rPr>
        <w:tab/>
      </w:r>
      <w:r w:rsidRPr="00D71E64">
        <w:rPr>
          <w:rFonts w:ascii="Times New Roman" w:eastAsia="SimSun" w:hAnsi="Times New Roman" w:cs="Times New Roman"/>
          <w:sz w:val="20"/>
          <w:szCs w:val="20"/>
          <w:lang w:val="x-none" w:eastAsia="zh-CN"/>
        </w:rPr>
        <w:t>t</w:t>
      </w:r>
      <w:r w:rsidRPr="00D71E64">
        <w:rPr>
          <w:rFonts w:ascii="Times New Roman" w:eastAsia="Times New Roman" w:hAnsi="Times New Roman" w:cs="Times New Roman"/>
          <w:sz w:val="20"/>
          <w:szCs w:val="20"/>
          <w:lang w:val="x-none"/>
        </w:rPr>
        <w:t xml:space="preserve">he bitmap size is equal to the number of groups of configured </w:t>
      </w:r>
      <w:proofErr w:type="spellStart"/>
      <w:r w:rsidRPr="00D71E64">
        <w:rPr>
          <w:rFonts w:ascii="Times New Roman" w:eastAsia="Times New Roman" w:hAnsi="Times New Roman" w:cs="Times New Roman"/>
          <w:sz w:val="20"/>
          <w:szCs w:val="20"/>
          <w:lang w:val="x-none"/>
        </w:rPr>
        <w:t>SCells</w:t>
      </w:r>
      <w:proofErr w:type="spellEnd"/>
      <w:r w:rsidRPr="00D71E64">
        <w:rPr>
          <w:rFonts w:ascii="Times New Roman" w:eastAsia="Times New Roman" w:hAnsi="Times New Roman" w:cs="Times New Roman"/>
          <w:sz w:val="20"/>
          <w:szCs w:val="20"/>
          <w:lang w:val="x-none"/>
        </w:rPr>
        <w:t xml:space="preserve"> where each bit of the bitmap corresponds to a group of configured </w:t>
      </w:r>
      <w:proofErr w:type="spellStart"/>
      <w:r w:rsidRPr="00D71E64">
        <w:rPr>
          <w:rFonts w:ascii="Times New Roman" w:eastAsia="Times New Roman" w:hAnsi="Times New Roman" w:cs="Times New Roman"/>
          <w:sz w:val="20"/>
          <w:szCs w:val="20"/>
          <w:lang w:val="x-none"/>
        </w:rPr>
        <w:t>SCells</w:t>
      </w:r>
      <w:proofErr w:type="spellEnd"/>
      <w:r w:rsidRPr="00D71E64">
        <w:rPr>
          <w:rFonts w:ascii="Times New Roman" w:eastAsia="Times New Roman" w:hAnsi="Times New Roman" w:cs="Times New Roman"/>
          <w:sz w:val="20"/>
          <w:szCs w:val="20"/>
          <w:lang w:val="x-none"/>
        </w:rPr>
        <w:t xml:space="preserve"> from the number of groups of configured </w:t>
      </w:r>
      <w:proofErr w:type="spellStart"/>
      <w:r w:rsidRPr="00D71E64">
        <w:rPr>
          <w:rFonts w:ascii="Times New Roman" w:eastAsia="Times New Roman" w:hAnsi="Times New Roman" w:cs="Times New Roman"/>
          <w:sz w:val="20"/>
          <w:szCs w:val="20"/>
          <w:lang w:val="x-none"/>
        </w:rPr>
        <w:t>SCells</w:t>
      </w:r>
      <w:proofErr w:type="spellEnd"/>
    </w:p>
    <w:p w14:paraId="61CC7941" w14:textId="77777777" w:rsidR="00D71E64" w:rsidRPr="00D71E64" w:rsidRDefault="00D71E64" w:rsidP="00D71E64">
      <w:pPr>
        <w:spacing w:after="180" w:line="240" w:lineRule="auto"/>
        <w:ind w:left="851" w:hanging="284"/>
        <w:rPr>
          <w:rFonts w:ascii="Times New Roman" w:eastAsia="Times New Roman" w:hAnsi="Times New Roman" w:cs="Times New Roman"/>
          <w:sz w:val="20"/>
          <w:szCs w:val="20"/>
          <w:lang w:val="x-none"/>
        </w:rPr>
      </w:pPr>
      <w:r w:rsidRPr="00D71E64">
        <w:rPr>
          <w:rFonts w:ascii="Times New Roman" w:eastAsia="Times New Roman" w:hAnsi="Times New Roman" w:cs="Times New Roman"/>
          <w:sz w:val="20"/>
          <w:szCs w:val="20"/>
          <w:lang w:val="x-none"/>
        </w:rPr>
        <w:t>-</w:t>
      </w:r>
      <w:r w:rsidRPr="00D71E64">
        <w:rPr>
          <w:rFonts w:ascii="Times New Roman" w:eastAsia="Times New Roman" w:hAnsi="Times New Roman" w:cs="Times New Roman"/>
          <w:sz w:val="20"/>
          <w:szCs w:val="20"/>
          <w:lang w:val="x-none"/>
        </w:rPr>
        <w:tab/>
        <w:t xml:space="preserve">a '0' value for a bit of the bitmap indicates an active DL BWP, provided by </w:t>
      </w:r>
      <w:r w:rsidRPr="00D71E64">
        <w:rPr>
          <w:rFonts w:ascii="Times New Roman" w:eastAsia="Times New Roman" w:hAnsi="Times New Roman" w:cs="Times New Roman"/>
          <w:i/>
          <w:sz w:val="20"/>
          <w:szCs w:val="20"/>
          <w:lang w:val="x-none"/>
        </w:rPr>
        <w:t>dormant-BWP</w:t>
      </w:r>
      <w:r w:rsidRPr="00D71E64">
        <w:rPr>
          <w:rFonts w:ascii="Times New Roman" w:eastAsia="Times New Roman" w:hAnsi="Times New Roman" w:cs="Times New Roman"/>
          <w:sz w:val="20"/>
          <w:szCs w:val="20"/>
          <w:lang w:val="x-none"/>
        </w:rPr>
        <w:t xml:space="preserve">, for the UE [11, TS38.321] for each activated </w:t>
      </w:r>
      <w:proofErr w:type="spellStart"/>
      <w:r w:rsidRPr="00D71E64">
        <w:rPr>
          <w:rFonts w:ascii="Times New Roman" w:eastAsia="Times New Roman" w:hAnsi="Times New Roman" w:cs="Times New Roman"/>
          <w:sz w:val="20"/>
          <w:szCs w:val="20"/>
          <w:lang w:val="x-none"/>
        </w:rPr>
        <w:t>SCell</w:t>
      </w:r>
      <w:proofErr w:type="spellEnd"/>
      <w:r w:rsidRPr="00D71E64">
        <w:rPr>
          <w:rFonts w:ascii="Times New Roman" w:eastAsia="Times New Roman" w:hAnsi="Times New Roman" w:cs="Times New Roman"/>
          <w:sz w:val="20"/>
          <w:szCs w:val="20"/>
          <w:lang w:val="x-none"/>
        </w:rPr>
        <w:t xml:space="preserve"> in the corresponding group of configured </w:t>
      </w:r>
      <w:proofErr w:type="spellStart"/>
      <w:r w:rsidRPr="00D71E64">
        <w:rPr>
          <w:rFonts w:ascii="Times New Roman" w:eastAsia="Times New Roman" w:hAnsi="Times New Roman" w:cs="Times New Roman"/>
          <w:sz w:val="20"/>
          <w:szCs w:val="20"/>
          <w:lang w:val="x-none"/>
        </w:rPr>
        <w:t>SCells</w:t>
      </w:r>
      <w:proofErr w:type="spellEnd"/>
    </w:p>
    <w:p w14:paraId="7C548F85" w14:textId="77777777" w:rsidR="00D71E64" w:rsidRPr="00D71E64" w:rsidRDefault="00D71E64" w:rsidP="00D71E64">
      <w:pPr>
        <w:spacing w:after="180" w:line="240" w:lineRule="auto"/>
        <w:ind w:left="851" w:hanging="284"/>
        <w:rPr>
          <w:rFonts w:ascii="Times New Roman" w:eastAsia="Times New Roman" w:hAnsi="Times New Roman" w:cs="Times New Roman"/>
          <w:sz w:val="20"/>
          <w:szCs w:val="20"/>
          <w:lang w:val="x-none"/>
        </w:rPr>
      </w:pPr>
      <w:r w:rsidRPr="00D71E64">
        <w:rPr>
          <w:rFonts w:ascii="Times New Roman" w:eastAsia="Times New Roman" w:hAnsi="Times New Roman" w:cs="Times New Roman"/>
          <w:sz w:val="20"/>
          <w:szCs w:val="20"/>
          <w:lang w:val="x-none"/>
        </w:rPr>
        <w:t>-</w:t>
      </w:r>
      <w:r w:rsidRPr="00D71E64">
        <w:rPr>
          <w:rFonts w:ascii="Times New Roman" w:eastAsia="Times New Roman" w:hAnsi="Times New Roman" w:cs="Times New Roman"/>
          <w:sz w:val="20"/>
          <w:szCs w:val="20"/>
          <w:lang w:val="x-none"/>
        </w:rPr>
        <w:tab/>
        <w:t xml:space="preserve">a '1' value for a bit of the bitmap indicates </w:t>
      </w:r>
    </w:p>
    <w:p w14:paraId="5312EA82" w14:textId="77777777" w:rsidR="00D71E64" w:rsidRPr="00D71E64" w:rsidRDefault="00D71E64" w:rsidP="00D71E64">
      <w:pPr>
        <w:spacing w:after="180" w:line="240" w:lineRule="auto"/>
        <w:ind w:left="1135" w:hanging="284"/>
        <w:rPr>
          <w:rFonts w:ascii="Times New Roman" w:eastAsia="Times New Roman" w:hAnsi="Times New Roman" w:cs="Times New Roman"/>
          <w:sz w:val="20"/>
          <w:szCs w:val="20"/>
        </w:rPr>
      </w:pPr>
      <w:r w:rsidRPr="00D71E64">
        <w:rPr>
          <w:rFonts w:ascii="Times New Roman" w:eastAsia="Times New Roman" w:hAnsi="Times New Roman" w:cs="Times New Roman"/>
          <w:sz w:val="20"/>
          <w:szCs w:val="20"/>
        </w:rPr>
        <w:t>-</w:t>
      </w:r>
      <w:r w:rsidRPr="00D71E64">
        <w:rPr>
          <w:rFonts w:ascii="Times New Roman" w:eastAsia="Times New Roman" w:hAnsi="Times New Roman" w:cs="Times New Roman"/>
          <w:sz w:val="20"/>
          <w:szCs w:val="20"/>
        </w:rPr>
        <w:tab/>
      </w:r>
      <w:r w:rsidRPr="00D71E64">
        <w:rPr>
          <w:rFonts w:ascii="Times New Roman" w:eastAsia="Times New Roman" w:hAnsi="Times New Roman" w:cs="Times New Roman"/>
          <w:sz w:val="20"/>
          <w:szCs w:val="20"/>
          <w:lang w:val="en-GB"/>
        </w:rPr>
        <w:t xml:space="preserve">an active DL BWP, provided by </w:t>
      </w:r>
      <w:r w:rsidRPr="00D71E64">
        <w:rPr>
          <w:rFonts w:ascii="Times New Roman" w:eastAsia="Times New Roman" w:hAnsi="Times New Roman" w:cs="Times New Roman"/>
          <w:i/>
          <w:iCs/>
          <w:sz w:val="20"/>
          <w:szCs w:val="20"/>
          <w:lang w:val="en-GB"/>
        </w:rPr>
        <w:t>first-non-dormant-BWP-ID-for-DCI-outside-active-time</w:t>
      </w:r>
      <w:r w:rsidRPr="00D71E64">
        <w:rPr>
          <w:rFonts w:ascii="Times New Roman" w:eastAsia="Times New Roman" w:hAnsi="Times New Roman" w:cs="Times New Roman"/>
          <w:iCs/>
          <w:sz w:val="20"/>
          <w:szCs w:val="20"/>
          <w:lang w:val="en-GB"/>
        </w:rPr>
        <w:t>,</w:t>
      </w:r>
      <w:r w:rsidRPr="00D71E64">
        <w:rPr>
          <w:rFonts w:ascii="Times New Roman" w:eastAsia="Times New Roman" w:hAnsi="Times New Roman" w:cs="Times New Roman"/>
          <w:sz w:val="20"/>
          <w:szCs w:val="20"/>
          <w:lang w:val="en-GB"/>
        </w:rPr>
        <w:t xml:space="preserve"> for the UE for each activated </w:t>
      </w:r>
      <w:proofErr w:type="spellStart"/>
      <w:r w:rsidRPr="00D71E64">
        <w:rPr>
          <w:rFonts w:ascii="Times New Roman" w:eastAsia="Times New Roman" w:hAnsi="Times New Roman" w:cs="Times New Roman"/>
          <w:sz w:val="20"/>
          <w:szCs w:val="20"/>
          <w:lang w:val="en-GB"/>
        </w:rPr>
        <w:t>SCell</w:t>
      </w:r>
      <w:proofErr w:type="spellEnd"/>
      <w:r w:rsidRPr="00D71E64">
        <w:rPr>
          <w:rFonts w:ascii="Times New Roman" w:eastAsia="Times New Roman" w:hAnsi="Times New Roman" w:cs="Times New Roman"/>
          <w:sz w:val="20"/>
          <w:szCs w:val="20"/>
          <w:lang w:val="en-GB"/>
        </w:rPr>
        <w:t xml:space="preserve"> in the corresponding group of configured </w:t>
      </w:r>
      <w:proofErr w:type="spellStart"/>
      <w:r w:rsidRPr="00D71E64">
        <w:rPr>
          <w:rFonts w:ascii="Times New Roman" w:eastAsia="Times New Roman" w:hAnsi="Times New Roman" w:cs="Times New Roman"/>
          <w:sz w:val="20"/>
          <w:szCs w:val="20"/>
          <w:lang w:val="en-GB"/>
        </w:rPr>
        <w:t>SCells</w:t>
      </w:r>
      <w:proofErr w:type="spellEnd"/>
      <w:r w:rsidRPr="00D71E64">
        <w:rPr>
          <w:rFonts w:ascii="Times New Roman" w:eastAsia="Times New Roman" w:hAnsi="Times New Roman" w:cs="Times New Roman"/>
          <w:sz w:val="20"/>
          <w:szCs w:val="20"/>
        </w:rPr>
        <w:t>, if a current active DL BWP is the dormant DL BWP</w:t>
      </w:r>
    </w:p>
    <w:p w14:paraId="17BB6D8C" w14:textId="77777777" w:rsidR="00D71E64" w:rsidRPr="00D71E64" w:rsidRDefault="00D71E64" w:rsidP="00D71E64">
      <w:pPr>
        <w:spacing w:after="180" w:line="240" w:lineRule="auto"/>
        <w:ind w:left="1135" w:hanging="284"/>
        <w:rPr>
          <w:rFonts w:ascii="Times New Roman" w:eastAsia="Times New Roman" w:hAnsi="Times New Roman" w:cs="Times New Roman"/>
          <w:sz w:val="20"/>
          <w:szCs w:val="20"/>
          <w:lang w:val="en-GB"/>
        </w:rPr>
      </w:pPr>
      <w:r w:rsidRPr="00D71E64">
        <w:rPr>
          <w:rFonts w:ascii="Times New Roman" w:eastAsia="Times New Roman" w:hAnsi="Times New Roman" w:cs="Times New Roman"/>
          <w:sz w:val="20"/>
          <w:szCs w:val="20"/>
          <w:lang w:val="en-GB"/>
        </w:rPr>
        <w:t>-</w:t>
      </w:r>
      <w:r w:rsidRPr="00D71E64">
        <w:rPr>
          <w:rFonts w:ascii="Times New Roman" w:eastAsia="Times New Roman" w:hAnsi="Times New Roman" w:cs="Times New Roman"/>
          <w:sz w:val="20"/>
          <w:szCs w:val="20"/>
          <w:lang w:val="en-GB"/>
        </w:rPr>
        <w:tab/>
        <w:t>a</w:t>
      </w:r>
      <w:r w:rsidRPr="00D71E64">
        <w:rPr>
          <w:rFonts w:ascii="Times New Roman" w:eastAsia="Times New Roman" w:hAnsi="Times New Roman" w:cs="Times New Roman"/>
          <w:sz w:val="20"/>
          <w:szCs w:val="20"/>
        </w:rPr>
        <w:t xml:space="preserve"> current</w:t>
      </w:r>
      <w:r w:rsidRPr="00D71E64">
        <w:rPr>
          <w:rFonts w:ascii="Times New Roman" w:eastAsia="Times New Roman" w:hAnsi="Times New Roman" w:cs="Times New Roman"/>
          <w:sz w:val="20"/>
          <w:szCs w:val="20"/>
          <w:lang w:val="en-GB"/>
        </w:rPr>
        <w:t xml:space="preserve"> active DL BWP</w:t>
      </w:r>
      <w:r w:rsidRPr="00D71E64">
        <w:rPr>
          <w:rFonts w:ascii="Times New Roman" w:eastAsia="Times New Roman" w:hAnsi="Times New Roman" w:cs="Times New Roman"/>
          <w:iCs/>
          <w:sz w:val="20"/>
          <w:szCs w:val="20"/>
          <w:lang w:val="en-GB"/>
        </w:rPr>
        <w:t>,</w:t>
      </w:r>
      <w:r w:rsidRPr="00D71E64">
        <w:rPr>
          <w:rFonts w:ascii="Times New Roman" w:eastAsia="Times New Roman" w:hAnsi="Times New Roman" w:cs="Times New Roman"/>
          <w:sz w:val="20"/>
          <w:szCs w:val="20"/>
          <w:lang w:val="en-GB"/>
        </w:rPr>
        <w:t xml:space="preserve"> for the UE for each activated </w:t>
      </w:r>
      <w:proofErr w:type="spellStart"/>
      <w:r w:rsidRPr="00D71E64">
        <w:rPr>
          <w:rFonts w:ascii="Times New Roman" w:eastAsia="Times New Roman" w:hAnsi="Times New Roman" w:cs="Times New Roman"/>
          <w:sz w:val="20"/>
          <w:szCs w:val="20"/>
          <w:lang w:val="en-GB"/>
        </w:rPr>
        <w:t>SCell</w:t>
      </w:r>
      <w:proofErr w:type="spellEnd"/>
      <w:r w:rsidRPr="00D71E64">
        <w:rPr>
          <w:rFonts w:ascii="Times New Roman" w:eastAsia="Times New Roman" w:hAnsi="Times New Roman" w:cs="Times New Roman"/>
          <w:sz w:val="20"/>
          <w:szCs w:val="20"/>
          <w:lang w:val="en-GB"/>
        </w:rPr>
        <w:t xml:space="preserve"> in the corresponding group of configured </w:t>
      </w:r>
      <w:proofErr w:type="spellStart"/>
      <w:r w:rsidRPr="00D71E64">
        <w:rPr>
          <w:rFonts w:ascii="Times New Roman" w:eastAsia="Times New Roman" w:hAnsi="Times New Roman" w:cs="Times New Roman"/>
          <w:sz w:val="20"/>
          <w:szCs w:val="20"/>
          <w:lang w:val="en-GB"/>
        </w:rPr>
        <w:t>SCells</w:t>
      </w:r>
      <w:proofErr w:type="spellEnd"/>
      <w:r w:rsidRPr="00D71E64">
        <w:rPr>
          <w:rFonts w:ascii="Times New Roman" w:eastAsia="Times New Roman" w:hAnsi="Times New Roman" w:cs="Times New Roman"/>
          <w:sz w:val="20"/>
          <w:szCs w:val="20"/>
        </w:rPr>
        <w:t>, if the current active DL BWP is not the dormant DL BWP</w:t>
      </w:r>
    </w:p>
    <w:p w14:paraId="0C66520E" w14:textId="77777777" w:rsidR="00D71E64" w:rsidRPr="00D71E64" w:rsidRDefault="00D71E64" w:rsidP="00D71E64">
      <w:pPr>
        <w:spacing w:after="180" w:line="240" w:lineRule="auto"/>
        <w:ind w:left="568" w:hanging="284"/>
        <w:rPr>
          <w:rFonts w:ascii="Times New Roman" w:eastAsia="Times New Roman" w:hAnsi="Times New Roman" w:cs="Times New Roman"/>
          <w:sz w:val="20"/>
          <w:szCs w:val="20"/>
          <w:lang w:val="x-none"/>
        </w:rPr>
      </w:pPr>
      <w:r w:rsidRPr="00D71E64">
        <w:rPr>
          <w:rFonts w:ascii="Times New Roman" w:eastAsia="Times New Roman" w:hAnsi="Times New Roman" w:cs="Times New Roman"/>
          <w:sz w:val="20"/>
          <w:szCs w:val="20"/>
          <w:lang w:val="x-none"/>
        </w:rPr>
        <w:t>-</w:t>
      </w:r>
      <w:r w:rsidRPr="00D71E64">
        <w:rPr>
          <w:rFonts w:ascii="Times New Roman" w:eastAsia="Times New Roman" w:hAnsi="Times New Roman" w:cs="Times New Roman"/>
          <w:sz w:val="20"/>
          <w:szCs w:val="20"/>
          <w:lang w:val="x-none"/>
        </w:rPr>
        <w:tab/>
        <w:t xml:space="preserve">an offset by </w:t>
      </w:r>
      <w:proofErr w:type="spellStart"/>
      <w:r w:rsidRPr="00D71E64">
        <w:rPr>
          <w:rFonts w:ascii="Times New Roman" w:eastAsia="Times New Roman" w:hAnsi="Times New Roman" w:cs="Times New Roman"/>
          <w:i/>
          <w:sz w:val="20"/>
          <w:szCs w:val="20"/>
          <w:lang w:val="x-none"/>
        </w:rPr>
        <w:t>ps</w:t>
      </w:r>
      <w:proofErr w:type="spellEnd"/>
      <w:r w:rsidRPr="00D71E64">
        <w:rPr>
          <w:rFonts w:ascii="Times New Roman" w:eastAsia="Times New Roman" w:hAnsi="Times New Roman" w:cs="Times New Roman"/>
          <w:i/>
          <w:sz w:val="20"/>
          <w:szCs w:val="20"/>
          <w:lang w:val="x-none"/>
        </w:rPr>
        <w:t>-Offset</w:t>
      </w:r>
      <w:r w:rsidRPr="00D71E64">
        <w:rPr>
          <w:rFonts w:ascii="Times New Roman" w:eastAsia="Times New Roman" w:hAnsi="Times New Roman" w:cs="Times New Roman"/>
          <w:sz w:val="20"/>
          <w:szCs w:val="20"/>
          <w:lang w:val="x-none"/>
        </w:rPr>
        <w:t xml:space="preserve"> indicating a time, where the UE starts monitoring PDCCH for detection of DCI format 2_6 according to the number of search space sets</w:t>
      </w:r>
      <w:r w:rsidRPr="00D71E64">
        <w:rPr>
          <w:rFonts w:ascii="Times New Roman" w:eastAsia="Times New Roman" w:hAnsi="Times New Roman" w:cs="Times New Roman"/>
          <w:sz w:val="20"/>
          <w:szCs w:val="20"/>
        </w:rPr>
        <w:t>,</w:t>
      </w:r>
      <w:r w:rsidRPr="00D71E64">
        <w:rPr>
          <w:rFonts w:ascii="Times New Roman" w:eastAsia="Times New Roman" w:hAnsi="Times New Roman" w:cs="Times New Roman"/>
          <w:sz w:val="20"/>
          <w:szCs w:val="20"/>
          <w:lang w:val="x-none"/>
        </w:rPr>
        <w:t xml:space="preserve"> prior to a slot where the </w:t>
      </w:r>
      <w:proofErr w:type="spellStart"/>
      <w:r w:rsidRPr="00D71E64">
        <w:rPr>
          <w:rFonts w:ascii="Times New Roman" w:eastAsia="Times New Roman" w:hAnsi="Times New Roman" w:cs="Times New Roman"/>
          <w:i/>
          <w:sz w:val="20"/>
          <w:szCs w:val="20"/>
          <w:lang w:val="x-none"/>
        </w:rPr>
        <w:t>drx-onDu</w:t>
      </w:r>
      <w:r w:rsidRPr="008F04B1">
        <w:rPr>
          <w:rFonts w:ascii="Times New Roman" w:eastAsia="Times New Roman" w:hAnsi="Times New Roman" w:cs="Times New Roman"/>
          <w:i/>
          <w:strike/>
          <w:color w:val="FF0000"/>
          <w:sz w:val="20"/>
          <w:szCs w:val="20"/>
          <w:u w:val="single"/>
          <w:lang w:val="x-none"/>
        </w:rPr>
        <w:t>a</w:t>
      </w:r>
      <w:r w:rsidRPr="00D71E64">
        <w:rPr>
          <w:rFonts w:ascii="Times New Roman" w:eastAsia="Times New Roman" w:hAnsi="Times New Roman" w:cs="Times New Roman"/>
          <w:i/>
          <w:sz w:val="20"/>
          <w:szCs w:val="20"/>
          <w:lang w:val="x-none"/>
        </w:rPr>
        <w:t>rationTimer</w:t>
      </w:r>
      <w:proofErr w:type="spellEnd"/>
      <w:r w:rsidRPr="00D71E64">
        <w:rPr>
          <w:rFonts w:ascii="Times New Roman" w:eastAsia="Times New Roman" w:hAnsi="Times New Roman" w:cs="Times New Roman"/>
          <w:sz w:val="20"/>
          <w:szCs w:val="20"/>
          <w:lang w:val="x-none"/>
        </w:rPr>
        <w:t xml:space="preserve"> would start on the </w:t>
      </w:r>
      <w:proofErr w:type="spellStart"/>
      <w:r w:rsidRPr="00D71E64">
        <w:rPr>
          <w:rFonts w:ascii="Times New Roman" w:eastAsia="SimSun" w:hAnsi="Times New Roman" w:cs="Times New Roman"/>
          <w:sz w:val="20"/>
          <w:szCs w:val="20"/>
          <w:lang w:val="x-none" w:eastAsia="zh-CN"/>
        </w:rPr>
        <w:t>PCell</w:t>
      </w:r>
      <w:proofErr w:type="spellEnd"/>
      <w:r w:rsidRPr="00D71E64">
        <w:rPr>
          <w:rFonts w:ascii="Times New Roman" w:eastAsia="SimSun" w:hAnsi="Times New Roman" w:cs="Times New Roman"/>
          <w:sz w:val="20"/>
          <w:szCs w:val="20"/>
          <w:lang w:val="x-none" w:eastAsia="zh-CN"/>
        </w:rPr>
        <w:t xml:space="preserve"> or on the </w:t>
      </w:r>
      <w:proofErr w:type="spellStart"/>
      <w:r w:rsidRPr="00D71E64">
        <w:rPr>
          <w:rFonts w:ascii="Times New Roman" w:eastAsia="SimSun" w:hAnsi="Times New Roman" w:cs="Times New Roman"/>
          <w:sz w:val="20"/>
          <w:szCs w:val="20"/>
          <w:lang w:val="x-none" w:eastAsia="zh-CN"/>
        </w:rPr>
        <w:t>SpCell</w:t>
      </w:r>
      <w:proofErr w:type="spellEnd"/>
      <w:r w:rsidRPr="00D71E64">
        <w:rPr>
          <w:rFonts w:ascii="Times New Roman" w:eastAsia="Times New Roman" w:hAnsi="Times New Roman" w:cs="Times New Roman"/>
          <w:sz w:val="20"/>
          <w:szCs w:val="20"/>
          <w:lang w:val="x-none"/>
        </w:rPr>
        <w:t xml:space="preserve"> [11, TS 38.321]</w:t>
      </w:r>
    </w:p>
    <w:p w14:paraId="4C668D6C" w14:textId="79F1E7A2" w:rsidR="00D71E64" w:rsidRPr="00D71E64" w:rsidRDefault="00D71E64" w:rsidP="00D71E64">
      <w:pPr>
        <w:spacing w:after="180" w:line="240" w:lineRule="auto"/>
        <w:ind w:left="851" w:hanging="284"/>
        <w:rPr>
          <w:rFonts w:ascii="Times New Roman" w:eastAsia="Times New Roman" w:hAnsi="Times New Roman" w:cs="Times New Roman"/>
          <w:sz w:val="20"/>
          <w:szCs w:val="20"/>
          <w:lang w:val="x-none"/>
        </w:rPr>
      </w:pPr>
      <w:r w:rsidRPr="00D71E64">
        <w:rPr>
          <w:rFonts w:ascii="Times New Roman" w:eastAsia="Times New Roman" w:hAnsi="Times New Roman" w:cs="Times New Roman"/>
          <w:sz w:val="20"/>
          <w:szCs w:val="20"/>
          <w:lang w:val="x-none"/>
        </w:rPr>
        <w:lastRenderedPageBreak/>
        <w:t>-</w:t>
      </w:r>
      <w:r w:rsidRPr="00D71E64">
        <w:rPr>
          <w:rFonts w:ascii="Times New Roman" w:eastAsia="Times New Roman" w:hAnsi="Times New Roman" w:cs="Times New Roman"/>
          <w:sz w:val="20"/>
          <w:szCs w:val="20"/>
          <w:lang w:val="x-none"/>
        </w:rPr>
        <w:tab/>
      </w:r>
      <w:r w:rsidRPr="00D71E64">
        <w:rPr>
          <w:rFonts w:ascii="Times New Roman" w:eastAsia="SimSun" w:hAnsi="Times New Roman" w:cs="Times New Roman"/>
          <w:sz w:val="20"/>
          <w:szCs w:val="20"/>
          <w:lang w:val="x-none" w:eastAsia="zh-CN"/>
        </w:rPr>
        <w:t xml:space="preserve">for each search space set, </w:t>
      </w:r>
      <w:r w:rsidRPr="00D71E64">
        <w:rPr>
          <w:rFonts w:ascii="Times New Roman" w:eastAsia="Times New Roman" w:hAnsi="Times New Roman" w:cs="Times New Roman"/>
          <w:sz w:val="20"/>
          <w:szCs w:val="20"/>
          <w:lang w:val="x-none"/>
        </w:rPr>
        <w:t>the PDCCH monitoring occasions are the ones in the first</w:t>
      </w:r>
      <w:r w:rsidRPr="00D71E64">
        <w:rPr>
          <w:rFonts w:ascii="Times New Roman" w:eastAsia="Times New Roman" w:hAnsi="Times New Roman" w:cs="Times New Roman"/>
          <w:sz w:val="20"/>
          <w:szCs w:val="20"/>
        </w:rPr>
        <w:t xml:space="preserve"> </w:t>
      </w:r>
      <m:oMath>
        <m:sSub>
          <m:sSubPr>
            <m:ctrlPr>
              <w:rPr>
                <w:rFonts w:ascii="Cambria Math" w:eastAsia="Times New Roman" w:hAnsi="Cambria Math" w:cs="Times New Roman"/>
                <w:i/>
                <w:iCs/>
                <w:sz w:val="20"/>
                <w:szCs w:val="20"/>
                <w:lang w:val="x-none"/>
              </w:rPr>
            </m:ctrlPr>
          </m:sSubPr>
          <m:e>
            <m:r>
              <w:rPr>
                <w:rFonts w:ascii="Cambria Math" w:eastAsia="Times New Roman" w:hAnsi="Cambria Math" w:cs="Times New Roman"/>
                <w:sz w:val="20"/>
                <w:szCs w:val="20"/>
                <w:lang w:val="x-none"/>
              </w:rPr>
              <m:t>T</m:t>
            </m:r>
          </m:e>
          <m:sub>
            <m:r>
              <m:rPr>
                <m:nor/>
              </m:rPr>
              <w:rPr>
                <w:rFonts w:ascii="Times New Roman" w:eastAsia="Times New Roman" w:hAnsi="Times New Roman" w:cs="Times New Roman"/>
                <w:iCs/>
                <w:sz w:val="20"/>
                <w:szCs w:val="20"/>
                <w:lang w:val="x-none"/>
              </w:rPr>
              <m:t>s</m:t>
            </m:r>
            <m:ctrlPr>
              <w:rPr>
                <w:rFonts w:ascii="Cambria Math" w:eastAsia="Times New Roman" w:hAnsi="Cambria Math" w:cs="Times New Roman"/>
                <w:iCs/>
                <w:sz w:val="20"/>
                <w:szCs w:val="20"/>
                <w:lang w:val="x-none"/>
              </w:rPr>
            </m:ctrlPr>
          </m:sub>
        </m:sSub>
      </m:oMath>
      <w:r w:rsidRPr="00D71E64">
        <w:rPr>
          <w:rFonts w:ascii="Times New Roman" w:eastAsia="Times New Roman" w:hAnsi="Times New Roman" w:cs="Times New Roman"/>
          <w:sz w:val="20"/>
          <w:szCs w:val="20"/>
          <w:lang w:val="x-none"/>
        </w:rPr>
        <w:t xml:space="preserve"> slots indicated</w:t>
      </w:r>
      <w:r w:rsidRPr="00D71E64">
        <w:rPr>
          <w:rFonts w:ascii="Times New Roman" w:eastAsia="Times New Roman" w:hAnsi="Times New Roman" w:cs="Times New Roman"/>
          <w:sz w:val="20"/>
          <w:szCs w:val="20"/>
        </w:rPr>
        <w:t xml:space="preserve"> by </w:t>
      </w:r>
      <w:r w:rsidRPr="00D71E64">
        <w:rPr>
          <w:rFonts w:ascii="Times New Roman" w:eastAsia="Times New Roman" w:hAnsi="Times New Roman" w:cs="Times New Roman"/>
          <w:i/>
          <w:sz w:val="20"/>
          <w:szCs w:val="20"/>
        </w:rPr>
        <w:t>duration</w:t>
      </w:r>
      <w:r w:rsidRPr="00D71E64">
        <w:rPr>
          <w:rFonts w:ascii="Times New Roman" w:eastAsia="Times New Roman" w:hAnsi="Times New Roman" w:cs="Times New Roman"/>
          <w:sz w:val="20"/>
          <w:szCs w:val="20"/>
        </w:rPr>
        <w:t xml:space="preserve">, or </w:t>
      </w:r>
      <m:oMath>
        <m:sSub>
          <m:sSubPr>
            <m:ctrlPr>
              <w:rPr>
                <w:rFonts w:ascii="Cambria Math" w:eastAsia="Times New Roman" w:hAnsi="Cambria Math" w:cs="Times New Roman"/>
                <w:i/>
                <w:iCs/>
                <w:sz w:val="20"/>
                <w:szCs w:val="20"/>
                <w:lang w:val="x-none"/>
              </w:rPr>
            </m:ctrlPr>
          </m:sSubPr>
          <m:e>
            <m:r>
              <w:rPr>
                <w:rFonts w:ascii="Cambria Math" w:eastAsia="Times New Roman" w:hAnsi="Cambria Math" w:cs="Times New Roman"/>
                <w:sz w:val="20"/>
                <w:szCs w:val="20"/>
                <w:lang w:val="x-none"/>
              </w:rPr>
              <m:t>T</m:t>
            </m:r>
          </m:e>
          <m:sub>
            <m:r>
              <m:rPr>
                <m:nor/>
              </m:rPr>
              <w:rPr>
                <w:rFonts w:ascii="Times New Roman" w:eastAsia="Times New Roman" w:hAnsi="Times New Roman" w:cs="Times New Roman"/>
                <w:iCs/>
                <w:sz w:val="20"/>
                <w:szCs w:val="20"/>
                <w:lang w:val="x-none"/>
              </w:rPr>
              <m:t>s</m:t>
            </m:r>
            <m:ctrlPr>
              <w:rPr>
                <w:rFonts w:ascii="Cambria Math" w:eastAsia="Times New Roman" w:hAnsi="Cambria Math" w:cs="Times New Roman"/>
                <w:iCs/>
                <w:sz w:val="20"/>
                <w:szCs w:val="20"/>
                <w:lang w:val="x-none"/>
              </w:rPr>
            </m:ctrlPr>
          </m:sub>
        </m:sSub>
        <m:r>
          <w:rPr>
            <w:rFonts w:ascii="Cambria Math" w:eastAsia="Times New Roman" w:hAnsi="Cambria Math" w:cs="Times New Roman"/>
            <w:sz w:val="20"/>
            <w:szCs w:val="20"/>
            <w:lang w:val="x-none"/>
          </w:rPr>
          <m:t>=1</m:t>
        </m:r>
      </m:oMath>
      <w:r w:rsidRPr="00D71E64">
        <w:rPr>
          <w:rFonts w:ascii="Times New Roman" w:eastAsia="Times New Roman" w:hAnsi="Times New Roman" w:cs="Times New Roman"/>
          <w:sz w:val="20"/>
          <w:szCs w:val="20"/>
          <w:lang w:val="x-none"/>
        </w:rPr>
        <w:t xml:space="preserve"> slot if </w:t>
      </w:r>
      <w:r w:rsidRPr="00D71E64">
        <w:rPr>
          <w:rFonts w:ascii="Times New Roman" w:eastAsia="Times New Roman" w:hAnsi="Times New Roman" w:cs="Times New Roman"/>
          <w:i/>
          <w:sz w:val="20"/>
          <w:szCs w:val="20"/>
        </w:rPr>
        <w:t>duration</w:t>
      </w:r>
      <w:r w:rsidRPr="00D71E64">
        <w:rPr>
          <w:rFonts w:ascii="Times New Roman" w:eastAsia="Times New Roman" w:hAnsi="Times New Roman" w:cs="Times New Roman"/>
          <w:sz w:val="20"/>
          <w:szCs w:val="20"/>
        </w:rPr>
        <w:t xml:space="preserve"> is not provided,</w:t>
      </w:r>
      <w:r w:rsidRPr="00D71E64">
        <w:rPr>
          <w:rFonts w:ascii="Times New Roman" w:eastAsia="Times New Roman" w:hAnsi="Times New Roman" w:cs="Times New Roman"/>
          <w:sz w:val="20"/>
          <w:szCs w:val="20"/>
          <w:lang w:val="x-none"/>
        </w:rPr>
        <w:t xml:space="preserve"> starting from the first slot of the first</w:t>
      </w:r>
      <w:r w:rsidRPr="00D71E64">
        <w:rPr>
          <w:rFonts w:ascii="Times New Roman" w:eastAsia="Times New Roman" w:hAnsi="Times New Roman" w:cs="Times New Roman"/>
          <w:sz w:val="20"/>
          <w:szCs w:val="20"/>
        </w:rPr>
        <w:t xml:space="preserve"> </w:t>
      </w:r>
      <m:oMath>
        <m:sSub>
          <m:sSubPr>
            <m:ctrlPr>
              <w:rPr>
                <w:rFonts w:ascii="Cambria Math" w:eastAsia="Times New Roman" w:hAnsi="Cambria Math" w:cs="Times New Roman"/>
                <w:i/>
                <w:iCs/>
                <w:sz w:val="20"/>
                <w:szCs w:val="20"/>
                <w:lang w:val="x-none"/>
              </w:rPr>
            </m:ctrlPr>
          </m:sSubPr>
          <m:e>
            <m:r>
              <w:rPr>
                <w:rFonts w:ascii="Cambria Math" w:eastAsia="Times New Roman" w:hAnsi="Cambria Math" w:cs="Times New Roman"/>
                <w:sz w:val="20"/>
                <w:szCs w:val="20"/>
                <w:lang w:val="x-none"/>
              </w:rPr>
              <m:t>T</m:t>
            </m:r>
          </m:e>
          <m:sub>
            <m:r>
              <m:rPr>
                <m:nor/>
              </m:rPr>
              <w:rPr>
                <w:rFonts w:ascii="Times New Roman" w:eastAsia="Times New Roman" w:hAnsi="Times New Roman" w:cs="Times New Roman"/>
                <w:iCs/>
                <w:sz w:val="20"/>
                <w:szCs w:val="20"/>
                <w:lang w:val="x-none"/>
              </w:rPr>
              <m:t>s</m:t>
            </m:r>
            <m:ctrlPr>
              <w:rPr>
                <w:rFonts w:ascii="Cambria Math" w:eastAsia="Times New Roman" w:hAnsi="Cambria Math" w:cs="Times New Roman"/>
                <w:iCs/>
                <w:sz w:val="20"/>
                <w:szCs w:val="20"/>
                <w:lang w:val="x-none"/>
              </w:rPr>
            </m:ctrlPr>
          </m:sub>
        </m:sSub>
      </m:oMath>
      <w:r w:rsidRPr="00D71E64">
        <w:rPr>
          <w:rFonts w:ascii="Times New Roman" w:eastAsia="Times New Roman" w:hAnsi="Times New Roman" w:cs="Times New Roman"/>
          <w:sz w:val="20"/>
          <w:szCs w:val="20"/>
          <w:lang w:val="x-none"/>
        </w:rPr>
        <w:t xml:space="preserve"> slots and ending prior to the start of </w:t>
      </w:r>
      <w:proofErr w:type="spellStart"/>
      <w:r w:rsidRPr="00D71E64">
        <w:rPr>
          <w:rFonts w:ascii="Times New Roman" w:eastAsia="Times New Roman" w:hAnsi="Times New Roman" w:cs="Times New Roman"/>
          <w:i/>
          <w:sz w:val="20"/>
          <w:szCs w:val="20"/>
          <w:lang w:val="x-none"/>
        </w:rPr>
        <w:t>drx-onDurationTimer</w:t>
      </w:r>
      <w:proofErr w:type="spellEnd"/>
      <w:r w:rsidR="008F04B1">
        <w:rPr>
          <w:rFonts w:ascii="Times New Roman" w:eastAsia="Times New Roman" w:hAnsi="Times New Roman" w:cs="Times New Roman"/>
          <w:i/>
          <w:sz w:val="20"/>
          <w:szCs w:val="20"/>
        </w:rPr>
        <w:t xml:space="preserve"> </w:t>
      </w:r>
      <w:r w:rsidR="008F04B1" w:rsidRPr="008F04B1">
        <w:rPr>
          <w:rFonts w:ascii="Times New Roman" w:eastAsia="Times New Roman" w:hAnsi="Times New Roman" w:cs="Times New Roman"/>
          <w:color w:val="FF0000"/>
          <w:sz w:val="20"/>
          <w:szCs w:val="20"/>
          <w:u w:val="single"/>
          <w:lang w:val="x-none"/>
        </w:rPr>
        <w:t>[11, TS 38.321]</w:t>
      </w:r>
      <w:r w:rsidRPr="00D71E64">
        <w:rPr>
          <w:rFonts w:ascii="Times New Roman" w:eastAsia="Times New Roman" w:hAnsi="Times New Roman" w:cs="Times New Roman"/>
          <w:sz w:val="20"/>
          <w:szCs w:val="20"/>
          <w:lang w:val="x-none"/>
        </w:rPr>
        <w:t xml:space="preserve">. </w:t>
      </w:r>
    </w:p>
    <w:p w14:paraId="154C33C4" w14:textId="77777777" w:rsidR="00D71E64" w:rsidRPr="00D71E64" w:rsidRDefault="00D71E64" w:rsidP="00D71E64">
      <w:pPr>
        <w:spacing w:after="180" w:line="240" w:lineRule="auto"/>
        <w:rPr>
          <w:rFonts w:ascii="Times New Roman" w:eastAsia="Times New Roman" w:hAnsi="Times New Roman" w:cs="Times New Roman"/>
          <w:sz w:val="20"/>
          <w:szCs w:val="20"/>
          <w:lang w:val="en-GB"/>
        </w:rPr>
      </w:pPr>
      <w:r w:rsidRPr="00D71E64">
        <w:rPr>
          <w:rFonts w:ascii="Times New Roman" w:eastAsia="SimSun" w:hAnsi="Times New Roman" w:cs="Times New Roman"/>
          <w:sz w:val="20"/>
          <w:szCs w:val="20"/>
          <w:lang w:val="en-GB" w:eastAsia="zh-CN"/>
        </w:rPr>
        <w:t xml:space="preserve">The UE does not monitor PDCCH for detecting DCI format 2_6 during Active Time </w:t>
      </w:r>
      <w:r w:rsidRPr="00D71E64">
        <w:rPr>
          <w:rFonts w:ascii="Times New Roman" w:eastAsia="Times New Roman" w:hAnsi="Times New Roman" w:cs="Times New Roman"/>
          <w:sz w:val="20"/>
          <w:szCs w:val="20"/>
          <w:lang w:val="en-GB"/>
        </w:rPr>
        <w:t>[</w:t>
      </w:r>
      <w:r w:rsidRPr="00D71E64">
        <w:rPr>
          <w:rFonts w:ascii="Times New Roman" w:eastAsia="Times New Roman" w:hAnsi="Times New Roman" w:cs="Times New Roman"/>
          <w:sz w:val="20"/>
          <w:szCs w:val="20"/>
        </w:rPr>
        <w:t>11, TS 38.321</w:t>
      </w:r>
      <w:r w:rsidRPr="00D71E64">
        <w:rPr>
          <w:rFonts w:ascii="Times New Roman" w:eastAsia="Times New Roman" w:hAnsi="Times New Roman" w:cs="Times New Roman"/>
          <w:sz w:val="20"/>
          <w:szCs w:val="20"/>
          <w:lang w:val="en-GB"/>
        </w:rPr>
        <w:t>].</w:t>
      </w:r>
    </w:p>
    <w:p w14:paraId="276A9D47" w14:textId="2C27BCAB" w:rsidR="00D71E64" w:rsidRPr="00D71E64" w:rsidRDefault="00D71E64" w:rsidP="00D71E64">
      <w:pPr>
        <w:spacing w:after="180" w:line="240" w:lineRule="auto"/>
        <w:rPr>
          <w:rFonts w:ascii="Times New Roman" w:eastAsia="Times New Roman" w:hAnsi="Times New Roman" w:cs="Times New Roman"/>
          <w:sz w:val="20"/>
          <w:szCs w:val="20"/>
          <w:lang w:val="en-GB"/>
        </w:rPr>
      </w:pPr>
      <w:r w:rsidRPr="00D71E64">
        <w:rPr>
          <w:rFonts w:ascii="Times New Roman" w:eastAsia="Times New Roman" w:hAnsi="Times New Roman" w:cs="Times New Roman"/>
          <w:sz w:val="20"/>
          <w:szCs w:val="20"/>
          <w:lang w:val="en-GB"/>
        </w:rPr>
        <w:t xml:space="preserve">If a UE reports for an active DL BWP a requirement of X slots prior to the beginning of a slot where the UE would start the </w:t>
      </w:r>
      <w:proofErr w:type="spellStart"/>
      <w:r w:rsidRPr="00D71E64">
        <w:rPr>
          <w:rFonts w:ascii="Times New Roman" w:eastAsia="Times New Roman" w:hAnsi="Times New Roman" w:cs="Times New Roman"/>
          <w:i/>
          <w:sz w:val="20"/>
          <w:szCs w:val="20"/>
          <w:lang w:val="en-GB"/>
        </w:rPr>
        <w:t>drx-onDurationTimer</w:t>
      </w:r>
      <w:proofErr w:type="spellEnd"/>
      <w:r w:rsidR="008F04B1" w:rsidRPr="008F04B1">
        <w:rPr>
          <w:rFonts w:ascii="Times New Roman" w:eastAsia="Times New Roman" w:hAnsi="Times New Roman" w:cs="Times New Roman"/>
          <w:i/>
          <w:color w:val="FF0000"/>
          <w:sz w:val="20"/>
          <w:szCs w:val="20"/>
          <w:u w:val="single"/>
          <w:lang w:val="en-GB"/>
        </w:rPr>
        <w:t xml:space="preserve"> </w:t>
      </w:r>
      <w:r w:rsidR="008F04B1" w:rsidRPr="008F04B1">
        <w:rPr>
          <w:rFonts w:ascii="Times New Roman" w:eastAsia="Times New Roman" w:hAnsi="Times New Roman" w:cs="Times New Roman"/>
          <w:color w:val="FF0000"/>
          <w:sz w:val="20"/>
          <w:szCs w:val="20"/>
          <w:u w:val="single"/>
          <w:lang w:val="x-none"/>
        </w:rPr>
        <w:t>[11, TS 38.321]</w:t>
      </w:r>
      <w:r w:rsidRPr="00D71E64">
        <w:rPr>
          <w:rFonts w:ascii="Times New Roman" w:eastAsia="Times New Roman" w:hAnsi="Times New Roman" w:cs="Times New Roman"/>
          <w:sz w:val="20"/>
          <w:szCs w:val="20"/>
          <w:lang w:val="en-GB"/>
        </w:rPr>
        <w:t>, the UE is not required to monitor PDCCH for detection of DCI format 2_6 during the X slots, where X corresponds to the requirement of the SCS of the active DL BWP.</w:t>
      </w:r>
    </w:p>
    <w:p w14:paraId="402073AD" w14:textId="77777777" w:rsidR="00D71E64" w:rsidRPr="00D71E64" w:rsidRDefault="00D71E64" w:rsidP="00D71E64">
      <w:pPr>
        <w:spacing w:after="180" w:line="240" w:lineRule="auto"/>
        <w:rPr>
          <w:rFonts w:ascii="Times New Roman" w:eastAsia="Times New Roman" w:hAnsi="Times New Roman" w:cs="Times New Roman"/>
          <w:color w:val="FF0000"/>
          <w:sz w:val="20"/>
          <w:szCs w:val="20"/>
          <w:u w:val="single"/>
          <w:lang w:val="en-GB"/>
        </w:rPr>
      </w:pPr>
      <w:r w:rsidRPr="00D71E64">
        <w:rPr>
          <w:rFonts w:ascii="Times New Roman" w:eastAsia="Times New Roman" w:hAnsi="Times New Roman" w:cs="Times New Roman"/>
          <w:color w:val="FF0000"/>
          <w:sz w:val="20"/>
          <w:szCs w:val="20"/>
          <w:u w:val="single"/>
          <w:lang w:val="en-GB"/>
        </w:rPr>
        <w:t xml:space="preserve">If a UE is provided search space sets to monitor PDCCH for detection of DCI format 2_6 in the active DL BWP of the </w:t>
      </w:r>
      <w:proofErr w:type="spellStart"/>
      <w:r w:rsidRPr="00D71E64">
        <w:rPr>
          <w:rFonts w:ascii="Times New Roman" w:eastAsia="Times New Roman" w:hAnsi="Times New Roman" w:cs="Times New Roman"/>
          <w:color w:val="FF0000"/>
          <w:sz w:val="20"/>
          <w:szCs w:val="20"/>
          <w:u w:val="single"/>
          <w:lang w:val="en-GB"/>
        </w:rPr>
        <w:t>PCell</w:t>
      </w:r>
      <w:proofErr w:type="spellEnd"/>
      <w:r w:rsidRPr="00D71E64">
        <w:rPr>
          <w:rFonts w:ascii="Times New Roman" w:eastAsia="Times New Roman" w:hAnsi="Times New Roman" w:cs="Times New Roman"/>
          <w:color w:val="FF0000"/>
          <w:sz w:val="20"/>
          <w:szCs w:val="20"/>
          <w:u w:val="single"/>
          <w:lang w:val="en-GB"/>
        </w:rPr>
        <w:t xml:space="preserve"> </w:t>
      </w:r>
      <w:r w:rsidRPr="00D71E64">
        <w:rPr>
          <w:rFonts w:ascii="Times New Roman" w:eastAsia="SimSun" w:hAnsi="Times New Roman" w:cs="Times New Roman"/>
          <w:color w:val="FF0000"/>
          <w:sz w:val="20"/>
          <w:szCs w:val="20"/>
          <w:u w:val="single"/>
          <w:lang w:val="en-GB" w:eastAsia="zh-CN"/>
        </w:rPr>
        <w:t xml:space="preserve">or of the </w:t>
      </w:r>
      <w:proofErr w:type="spellStart"/>
      <w:r w:rsidRPr="00D71E64">
        <w:rPr>
          <w:rFonts w:ascii="Times New Roman" w:eastAsia="SimSun" w:hAnsi="Times New Roman" w:cs="Times New Roman"/>
          <w:color w:val="FF0000"/>
          <w:sz w:val="20"/>
          <w:szCs w:val="20"/>
          <w:u w:val="single"/>
          <w:lang w:val="en-GB" w:eastAsia="zh-CN"/>
        </w:rPr>
        <w:t>SpCell</w:t>
      </w:r>
      <w:proofErr w:type="spellEnd"/>
      <w:r w:rsidRPr="00D71E64">
        <w:rPr>
          <w:rFonts w:ascii="Times New Roman" w:eastAsia="Times New Roman" w:hAnsi="Times New Roman" w:cs="Times New Roman"/>
          <w:color w:val="FF0000"/>
          <w:sz w:val="20"/>
          <w:szCs w:val="20"/>
          <w:u w:val="single"/>
          <w:lang w:val="en-GB"/>
        </w:rPr>
        <w:t xml:space="preserve"> and if UE detects DCI format 2_6, the wakeup indication bit determined from DCI format 2_6 shall be delivered to higher layers. </w:t>
      </w:r>
    </w:p>
    <w:p w14:paraId="3802873E" w14:textId="77777777" w:rsidR="00D71E64" w:rsidRPr="00D71E64" w:rsidRDefault="00D71E64" w:rsidP="00D71E64">
      <w:pPr>
        <w:spacing w:after="180" w:line="240" w:lineRule="auto"/>
        <w:rPr>
          <w:rFonts w:ascii="Times New Roman" w:eastAsia="Times New Roman" w:hAnsi="Times New Roman" w:cs="Times New Roman"/>
          <w:strike/>
          <w:color w:val="FF0000"/>
          <w:sz w:val="20"/>
          <w:szCs w:val="20"/>
          <w:u w:val="single"/>
          <w:lang w:val="en-GB"/>
        </w:rPr>
      </w:pPr>
      <w:r w:rsidRPr="00D71E64">
        <w:rPr>
          <w:rFonts w:ascii="Times New Roman" w:eastAsia="Times New Roman" w:hAnsi="Times New Roman" w:cs="Times New Roman"/>
          <w:strike/>
          <w:color w:val="FF0000"/>
          <w:sz w:val="20"/>
          <w:szCs w:val="20"/>
          <w:u w:val="single"/>
          <w:lang w:val="en-GB"/>
        </w:rPr>
        <w:t xml:space="preserve">If a UE is provided search space sets to monitor PDCCH for detection of DCI format 2_6 in the active DL BWP of the </w:t>
      </w:r>
      <w:proofErr w:type="spellStart"/>
      <w:r w:rsidRPr="00D71E64">
        <w:rPr>
          <w:rFonts w:ascii="Times New Roman" w:eastAsia="Times New Roman" w:hAnsi="Times New Roman" w:cs="Times New Roman"/>
          <w:strike/>
          <w:color w:val="FF0000"/>
          <w:sz w:val="20"/>
          <w:szCs w:val="20"/>
          <w:u w:val="single"/>
          <w:lang w:val="en-GB"/>
        </w:rPr>
        <w:t>PCell</w:t>
      </w:r>
      <w:proofErr w:type="spellEnd"/>
      <w:r w:rsidRPr="00D71E64">
        <w:rPr>
          <w:rFonts w:ascii="Times New Roman" w:eastAsia="Times New Roman" w:hAnsi="Times New Roman" w:cs="Times New Roman"/>
          <w:strike/>
          <w:color w:val="FF0000"/>
          <w:sz w:val="20"/>
          <w:szCs w:val="20"/>
          <w:u w:val="single"/>
          <w:lang w:val="en-GB"/>
        </w:rPr>
        <w:t xml:space="preserve"> </w:t>
      </w:r>
      <w:r w:rsidRPr="00D71E64">
        <w:rPr>
          <w:rFonts w:ascii="Times New Roman" w:eastAsia="SimSun" w:hAnsi="Times New Roman" w:cs="Times New Roman"/>
          <w:strike/>
          <w:color w:val="FF0000"/>
          <w:sz w:val="20"/>
          <w:szCs w:val="20"/>
          <w:u w:val="single"/>
          <w:lang w:val="en-GB" w:eastAsia="zh-CN"/>
        </w:rPr>
        <w:t xml:space="preserve">or of the </w:t>
      </w:r>
      <w:proofErr w:type="spellStart"/>
      <w:r w:rsidRPr="00D71E64">
        <w:rPr>
          <w:rFonts w:ascii="Times New Roman" w:eastAsia="SimSun" w:hAnsi="Times New Roman" w:cs="Times New Roman"/>
          <w:strike/>
          <w:color w:val="FF0000"/>
          <w:sz w:val="20"/>
          <w:szCs w:val="20"/>
          <w:u w:val="single"/>
          <w:lang w:val="en-GB" w:eastAsia="zh-CN"/>
        </w:rPr>
        <w:t>SpCell</w:t>
      </w:r>
      <w:proofErr w:type="spellEnd"/>
      <w:r w:rsidRPr="00D71E64">
        <w:rPr>
          <w:rFonts w:ascii="Times New Roman" w:eastAsia="Times New Roman" w:hAnsi="Times New Roman" w:cs="Times New Roman"/>
          <w:strike/>
          <w:color w:val="FF0000"/>
          <w:sz w:val="20"/>
          <w:szCs w:val="20"/>
          <w:u w:val="single"/>
          <w:lang w:val="en-GB"/>
        </w:rPr>
        <w:t xml:space="preserve"> and the UE does not detect DCI format 2_6</w:t>
      </w:r>
    </w:p>
    <w:p w14:paraId="540B35BB" w14:textId="77777777" w:rsidR="00D71E64" w:rsidRPr="00D71E64" w:rsidRDefault="00D71E64" w:rsidP="00D71E64">
      <w:pPr>
        <w:spacing w:after="180" w:line="240" w:lineRule="auto"/>
        <w:ind w:left="568" w:hanging="284"/>
        <w:rPr>
          <w:rFonts w:ascii="Times New Roman" w:eastAsia="SimSun" w:hAnsi="Times New Roman" w:cs="Times New Roman"/>
          <w:strike/>
          <w:color w:val="FF0000"/>
          <w:sz w:val="20"/>
          <w:szCs w:val="20"/>
          <w:u w:val="single"/>
          <w:lang w:eastAsia="zh-CN"/>
        </w:rPr>
      </w:pPr>
      <w:r w:rsidRPr="00D71E64">
        <w:rPr>
          <w:rFonts w:ascii="Times New Roman" w:eastAsia="Times New Roman" w:hAnsi="Times New Roman" w:cs="Times New Roman"/>
          <w:strike/>
          <w:color w:val="FF0000"/>
          <w:sz w:val="20"/>
          <w:szCs w:val="20"/>
          <w:u w:val="single"/>
          <w:lang w:val="x-none"/>
        </w:rPr>
        <w:t>-</w:t>
      </w:r>
      <w:r w:rsidRPr="00D71E64">
        <w:rPr>
          <w:rFonts w:ascii="Times New Roman" w:eastAsia="Times New Roman" w:hAnsi="Times New Roman" w:cs="Times New Roman"/>
          <w:strike/>
          <w:color w:val="FF0000"/>
          <w:sz w:val="20"/>
          <w:szCs w:val="20"/>
          <w:u w:val="single"/>
          <w:lang w:val="x-none"/>
        </w:rPr>
        <w:tab/>
        <w:t xml:space="preserve">if the UE is provided </w:t>
      </w:r>
      <w:proofErr w:type="spellStart"/>
      <w:r w:rsidRPr="00D71E64">
        <w:rPr>
          <w:rFonts w:ascii="Times New Roman" w:eastAsia="Times New Roman" w:hAnsi="Times New Roman" w:cs="Times New Roman"/>
          <w:i/>
          <w:strike/>
          <w:color w:val="FF0000"/>
          <w:sz w:val="20"/>
          <w:szCs w:val="20"/>
          <w:u w:val="single"/>
          <w:lang w:val="x-none"/>
        </w:rPr>
        <w:t>ps-WakeupOrNot</w:t>
      </w:r>
      <w:proofErr w:type="spellEnd"/>
      <w:r w:rsidRPr="00D71E64">
        <w:rPr>
          <w:rFonts w:ascii="Times New Roman" w:eastAsia="Times New Roman" w:hAnsi="Times New Roman" w:cs="Times New Roman"/>
          <w:strike/>
          <w:color w:val="FF0000"/>
          <w:sz w:val="20"/>
          <w:szCs w:val="20"/>
          <w:u w:val="single"/>
          <w:lang w:val="x-none"/>
        </w:rPr>
        <w:t xml:space="preserve">, the UE is indicated by </w:t>
      </w:r>
      <w:proofErr w:type="spellStart"/>
      <w:r w:rsidRPr="00D71E64">
        <w:rPr>
          <w:rFonts w:ascii="Times New Roman" w:eastAsia="Times New Roman" w:hAnsi="Times New Roman" w:cs="Times New Roman"/>
          <w:i/>
          <w:strike/>
          <w:color w:val="FF0000"/>
          <w:sz w:val="20"/>
          <w:szCs w:val="20"/>
          <w:u w:val="single"/>
          <w:lang w:val="x-none"/>
        </w:rPr>
        <w:t>ps-WakeupOrNot</w:t>
      </w:r>
      <w:proofErr w:type="spellEnd"/>
      <w:r w:rsidRPr="00D71E64">
        <w:rPr>
          <w:rFonts w:ascii="Times New Roman" w:eastAsia="Times New Roman" w:hAnsi="Times New Roman" w:cs="Times New Roman"/>
          <w:strike/>
          <w:color w:val="FF0000"/>
          <w:sz w:val="20"/>
          <w:szCs w:val="20"/>
          <w:u w:val="single"/>
          <w:lang w:val="x-none"/>
        </w:rPr>
        <w:t xml:space="preserve"> whether the UE may not start or whether the UE shall start the </w:t>
      </w:r>
      <w:proofErr w:type="spellStart"/>
      <w:r w:rsidRPr="00D71E64">
        <w:rPr>
          <w:rFonts w:ascii="Times New Roman" w:eastAsia="Times New Roman" w:hAnsi="Times New Roman" w:cs="Times New Roman"/>
          <w:i/>
          <w:strike/>
          <w:color w:val="FF0000"/>
          <w:sz w:val="20"/>
          <w:szCs w:val="20"/>
          <w:u w:val="single"/>
          <w:lang w:val="x-none"/>
        </w:rPr>
        <w:t>drx-onDurationTimer</w:t>
      </w:r>
      <w:proofErr w:type="spellEnd"/>
      <w:r w:rsidRPr="00D71E64">
        <w:rPr>
          <w:rFonts w:ascii="Times New Roman" w:eastAsia="Times New Roman" w:hAnsi="Times New Roman" w:cs="Times New Roman"/>
          <w:strike/>
          <w:color w:val="FF0000"/>
          <w:sz w:val="20"/>
          <w:szCs w:val="20"/>
          <w:u w:val="single"/>
          <w:lang w:val="x-none"/>
        </w:rPr>
        <w:t xml:space="preserve"> </w:t>
      </w:r>
      <w:r w:rsidRPr="00D71E64">
        <w:rPr>
          <w:rFonts w:ascii="Times New Roman" w:eastAsia="SimSun" w:hAnsi="Times New Roman" w:cs="Times New Roman"/>
          <w:strike/>
          <w:color w:val="FF0000"/>
          <w:sz w:val="20"/>
          <w:szCs w:val="20"/>
          <w:u w:val="single"/>
          <w:lang w:val="x-none" w:eastAsia="zh-CN"/>
        </w:rPr>
        <w:t>for the next DRX cycle</w:t>
      </w:r>
    </w:p>
    <w:p w14:paraId="4D192977" w14:textId="77777777" w:rsidR="00D71E64" w:rsidRPr="00D71E64" w:rsidRDefault="00D71E64" w:rsidP="00D71E64">
      <w:pPr>
        <w:spacing w:after="180" w:line="240" w:lineRule="auto"/>
        <w:ind w:left="568" w:hanging="284"/>
        <w:rPr>
          <w:rFonts w:ascii="Times New Roman" w:eastAsia="SimSun" w:hAnsi="Times New Roman" w:cs="Times New Roman"/>
          <w:strike/>
          <w:color w:val="FF0000"/>
          <w:sz w:val="20"/>
          <w:szCs w:val="20"/>
          <w:u w:val="single"/>
          <w:lang w:val="x-none" w:eastAsia="zh-CN"/>
        </w:rPr>
      </w:pPr>
      <w:r w:rsidRPr="00D71E64">
        <w:rPr>
          <w:rFonts w:ascii="Times New Roman" w:eastAsia="Times New Roman" w:hAnsi="Times New Roman" w:cs="Times New Roman"/>
          <w:strike/>
          <w:color w:val="FF0000"/>
          <w:sz w:val="20"/>
          <w:szCs w:val="20"/>
          <w:u w:val="single"/>
          <w:lang w:val="x-none"/>
        </w:rPr>
        <w:t>-</w:t>
      </w:r>
      <w:r w:rsidRPr="00D71E64">
        <w:rPr>
          <w:rFonts w:ascii="Times New Roman" w:eastAsia="Times New Roman" w:hAnsi="Times New Roman" w:cs="Times New Roman"/>
          <w:strike/>
          <w:color w:val="FF0000"/>
          <w:sz w:val="20"/>
          <w:szCs w:val="20"/>
          <w:u w:val="single"/>
          <w:lang w:val="x-none"/>
        </w:rPr>
        <w:tab/>
        <w:t xml:space="preserve">if the UE is not provided </w:t>
      </w:r>
      <w:proofErr w:type="spellStart"/>
      <w:r w:rsidRPr="00D71E64">
        <w:rPr>
          <w:rFonts w:ascii="Times New Roman" w:eastAsia="Times New Roman" w:hAnsi="Times New Roman" w:cs="Times New Roman"/>
          <w:i/>
          <w:strike/>
          <w:color w:val="FF0000"/>
          <w:sz w:val="20"/>
          <w:szCs w:val="20"/>
          <w:u w:val="single"/>
          <w:lang w:val="x-none"/>
        </w:rPr>
        <w:t>ps-WakeupOrNot</w:t>
      </w:r>
      <w:proofErr w:type="spellEnd"/>
      <w:r w:rsidRPr="00D71E64">
        <w:rPr>
          <w:rFonts w:ascii="Times New Roman" w:eastAsia="Times New Roman" w:hAnsi="Times New Roman" w:cs="Times New Roman"/>
          <w:strike/>
          <w:color w:val="FF0000"/>
          <w:sz w:val="20"/>
          <w:szCs w:val="20"/>
          <w:u w:val="single"/>
          <w:lang w:val="x-none"/>
        </w:rPr>
        <w:t>, the UE may not start</w:t>
      </w:r>
      <w:r w:rsidRPr="00D71E64">
        <w:rPr>
          <w:rFonts w:ascii="Times New Roman" w:eastAsia="SimSun" w:hAnsi="Times New Roman" w:cs="Times New Roman"/>
          <w:strike/>
          <w:color w:val="FF0000"/>
          <w:sz w:val="20"/>
          <w:szCs w:val="20"/>
          <w:u w:val="single"/>
          <w:lang w:val="x-none" w:eastAsia="zh-CN"/>
        </w:rPr>
        <w:t xml:space="preserve"> Active Time</w:t>
      </w:r>
      <w:r w:rsidRPr="00D71E64">
        <w:rPr>
          <w:rFonts w:ascii="Times New Roman" w:eastAsia="Times New Roman" w:hAnsi="Times New Roman" w:cs="Times New Roman"/>
          <w:strike/>
          <w:color w:val="FF0000"/>
          <w:sz w:val="20"/>
          <w:szCs w:val="20"/>
          <w:u w:val="single"/>
          <w:lang w:val="x-none"/>
        </w:rPr>
        <w:t xml:space="preserve"> indicated by </w:t>
      </w:r>
      <w:proofErr w:type="spellStart"/>
      <w:r w:rsidRPr="00D71E64">
        <w:rPr>
          <w:rFonts w:ascii="Times New Roman" w:eastAsia="Times New Roman" w:hAnsi="Times New Roman" w:cs="Times New Roman"/>
          <w:i/>
          <w:strike/>
          <w:color w:val="FF0000"/>
          <w:sz w:val="20"/>
          <w:szCs w:val="20"/>
          <w:u w:val="single"/>
          <w:lang w:val="x-none"/>
        </w:rPr>
        <w:t>drx-onDurationTimer</w:t>
      </w:r>
      <w:proofErr w:type="spellEnd"/>
      <w:r w:rsidRPr="00D71E64">
        <w:rPr>
          <w:rFonts w:ascii="Times New Roman" w:eastAsia="Times New Roman" w:hAnsi="Times New Roman" w:cs="Times New Roman"/>
          <w:strike/>
          <w:color w:val="FF0000"/>
          <w:sz w:val="20"/>
          <w:szCs w:val="20"/>
          <w:u w:val="single"/>
          <w:lang w:val="x-none"/>
        </w:rPr>
        <w:t xml:space="preserve"> </w:t>
      </w:r>
      <w:r w:rsidRPr="00D71E64">
        <w:rPr>
          <w:rFonts w:ascii="Times New Roman" w:eastAsia="SimSun" w:hAnsi="Times New Roman" w:cs="Times New Roman"/>
          <w:strike/>
          <w:color w:val="FF0000"/>
          <w:sz w:val="20"/>
          <w:szCs w:val="20"/>
          <w:u w:val="single"/>
          <w:lang w:val="x-none" w:eastAsia="zh-CN"/>
        </w:rPr>
        <w:t>for the next DRX cycle</w:t>
      </w:r>
    </w:p>
    <w:p w14:paraId="59588E99" w14:textId="77777777" w:rsidR="00D71E64" w:rsidRPr="00D71E64" w:rsidRDefault="00D71E64" w:rsidP="00D71E64">
      <w:pPr>
        <w:spacing w:after="180" w:line="240" w:lineRule="auto"/>
        <w:rPr>
          <w:rFonts w:ascii="Times New Roman" w:eastAsia="Times New Roman" w:hAnsi="Times New Roman" w:cs="Times New Roman"/>
          <w:sz w:val="20"/>
          <w:szCs w:val="20"/>
          <w:lang w:val="en-GB"/>
        </w:rPr>
      </w:pPr>
      <w:r w:rsidRPr="00D71E64">
        <w:rPr>
          <w:rFonts w:ascii="Times New Roman" w:eastAsia="Times New Roman" w:hAnsi="Times New Roman" w:cs="Times New Roman"/>
          <w:sz w:val="20"/>
          <w:szCs w:val="20"/>
          <w:lang w:val="en-GB"/>
        </w:rPr>
        <w:t xml:space="preserve">If a UE is provided search space sets to monitor PDCCH for detection of DCI format 2_6 in the active DL BWP of the </w:t>
      </w:r>
      <w:proofErr w:type="spellStart"/>
      <w:r w:rsidRPr="00D71E64">
        <w:rPr>
          <w:rFonts w:ascii="Times New Roman" w:eastAsia="Times New Roman" w:hAnsi="Times New Roman" w:cs="Times New Roman"/>
          <w:sz w:val="20"/>
          <w:szCs w:val="20"/>
          <w:lang w:val="en-GB"/>
        </w:rPr>
        <w:t>PCell</w:t>
      </w:r>
      <w:proofErr w:type="spellEnd"/>
      <w:r w:rsidRPr="00D71E64">
        <w:rPr>
          <w:rFonts w:ascii="Times New Roman" w:eastAsia="Times New Roman" w:hAnsi="Times New Roman" w:cs="Times New Roman"/>
          <w:sz w:val="20"/>
          <w:szCs w:val="20"/>
          <w:lang w:val="en-GB"/>
        </w:rPr>
        <w:t xml:space="preserve"> </w:t>
      </w:r>
      <w:r w:rsidRPr="00D71E64">
        <w:rPr>
          <w:rFonts w:ascii="Times New Roman" w:eastAsia="SimSun" w:hAnsi="Times New Roman" w:cs="Times New Roman"/>
          <w:sz w:val="20"/>
          <w:szCs w:val="20"/>
          <w:lang w:val="en-GB" w:eastAsia="zh-CN"/>
        </w:rPr>
        <w:t xml:space="preserve">or of the </w:t>
      </w:r>
      <w:proofErr w:type="spellStart"/>
      <w:r w:rsidRPr="00D71E64">
        <w:rPr>
          <w:rFonts w:ascii="Times New Roman" w:eastAsia="SimSun" w:hAnsi="Times New Roman" w:cs="Times New Roman"/>
          <w:sz w:val="20"/>
          <w:szCs w:val="20"/>
          <w:lang w:val="en-GB" w:eastAsia="zh-CN"/>
        </w:rPr>
        <w:t>SpCell</w:t>
      </w:r>
      <w:proofErr w:type="spellEnd"/>
      <w:r w:rsidRPr="00D71E64">
        <w:rPr>
          <w:rFonts w:ascii="Times New Roman" w:eastAsia="Times New Roman" w:hAnsi="Times New Roman" w:cs="Times New Roman"/>
          <w:sz w:val="20"/>
          <w:szCs w:val="20"/>
          <w:lang w:val="en-GB"/>
        </w:rPr>
        <w:t xml:space="preserve"> and the UE </w:t>
      </w:r>
    </w:p>
    <w:p w14:paraId="356371A7" w14:textId="77777777" w:rsidR="00D71E64" w:rsidRPr="00D71E64" w:rsidRDefault="00D71E64" w:rsidP="00D71E64">
      <w:pPr>
        <w:spacing w:after="180" w:line="240" w:lineRule="auto"/>
        <w:ind w:left="568" w:hanging="284"/>
        <w:rPr>
          <w:rFonts w:ascii="Times New Roman" w:eastAsia="Times New Roman" w:hAnsi="Times New Roman" w:cs="Times New Roman"/>
          <w:sz w:val="20"/>
          <w:szCs w:val="20"/>
          <w:lang w:val="x-none"/>
        </w:rPr>
      </w:pPr>
      <w:r w:rsidRPr="00D71E64">
        <w:rPr>
          <w:rFonts w:ascii="Times New Roman" w:eastAsia="Times New Roman" w:hAnsi="Times New Roman" w:cs="Times New Roman"/>
          <w:sz w:val="20"/>
          <w:szCs w:val="20"/>
          <w:lang w:val="x-none"/>
        </w:rPr>
        <w:t>-</w:t>
      </w:r>
      <w:r w:rsidRPr="00D71E64">
        <w:rPr>
          <w:rFonts w:ascii="Times New Roman" w:eastAsia="Times New Roman" w:hAnsi="Times New Roman" w:cs="Times New Roman"/>
          <w:sz w:val="20"/>
          <w:szCs w:val="20"/>
          <w:lang w:val="x-none"/>
        </w:rPr>
        <w:tab/>
        <w:t>is not required to monitor PDCCH for detection of DCI format 2_6, as described in Clauses 10</w:t>
      </w:r>
      <w:r w:rsidRPr="00D71E64">
        <w:rPr>
          <w:rFonts w:ascii="Times New Roman" w:eastAsia="Times New Roman" w:hAnsi="Times New Roman" w:cs="Times New Roman"/>
          <w:sz w:val="20"/>
          <w:szCs w:val="20"/>
        </w:rPr>
        <w:t>,</w:t>
      </w:r>
      <w:r w:rsidRPr="00D71E64">
        <w:rPr>
          <w:rFonts w:ascii="Times New Roman" w:eastAsia="Times New Roman" w:hAnsi="Times New Roman" w:cs="Times New Roman"/>
          <w:sz w:val="20"/>
          <w:szCs w:val="20"/>
          <w:lang w:val="x-none"/>
        </w:rPr>
        <w:t xml:space="preserve"> 11.1, </w:t>
      </w:r>
      <w:r w:rsidRPr="00D71E64">
        <w:rPr>
          <w:rFonts w:ascii="Times New Roman" w:eastAsia="Times New Roman" w:hAnsi="Times New Roman" w:cs="Times New Roman"/>
          <w:sz w:val="20"/>
          <w:szCs w:val="20"/>
        </w:rPr>
        <w:t xml:space="preserve">12, and in Clause 5.7 of [14, TS 38.321] </w:t>
      </w:r>
      <w:r w:rsidRPr="00D71E64">
        <w:rPr>
          <w:rFonts w:ascii="Times New Roman" w:eastAsia="Times New Roman" w:hAnsi="Times New Roman" w:cs="Times New Roman"/>
          <w:sz w:val="20"/>
          <w:szCs w:val="20"/>
          <w:lang w:val="x-none"/>
        </w:rPr>
        <w:t xml:space="preserve">for all corresponding PDCCH monitoring occasions outside Active Time prior to </w:t>
      </w:r>
      <w:r w:rsidRPr="00D71E64">
        <w:rPr>
          <w:rFonts w:ascii="Times New Roman" w:eastAsia="SimSun" w:hAnsi="Times New Roman" w:cs="Times New Roman"/>
          <w:sz w:val="20"/>
          <w:szCs w:val="20"/>
          <w:lang w:val="x-none" w:eastAsia="zh-CN"/>
        </w:rPr>
        <w:t>a next DRX cycle</w:t>
      </w:r>
      <w:r w:rsidRPr="00D71E64">
        <w:rPr>
          <w:rFonts w:ascii="Times New Roman" w:eastAsia="Times New Roman" w:hAnsi="Times New Roman" w:cs="Times New Roman"/>
          <w:sz w:val="20"/>
          <w:szCs w:val="20"/>
          <w:lang w:val="x-none"/>
        </w:rPr>
        <w:t xml:space="preserve">, or </w:t>
      </w:r>
    </w:p>
    <w:p w14:paraId="430BE6FD" w14:textId="77777777" w:rsidR="00D71E64" w:rsidRPr="00D71E64" w:rsidRDefault="00D71E64" w:rsidP="00D71E64">
      <w:pPr>
        <w:spacing w:after="180" w:line="240" w:lineRule="auto"/>
        <w:ind w:left="568" w:hanging="284"/>
        <w:rPr>
          <w:rFonts w:ascii="Times New Roman" w:eastAsia="Times New Roman" w:hAnsi="Times New Roman" w:cs="Times New Roman"/>
          <w:sz w:val="20"/>
          <w:szCs w:val="20"/>
          <w:lang w:val="x-none"/>
        </w:rPr>
      </w:pPr>
      <w:r w:rsidRPr="00D71E64">
        <w:rPr>
          <w:rFonts w:ascii="Times New Roman" w:eastAsia="Times New Roman" w:hAnsi="Times New Roman" w:cs="Times New Roman"/>
          <w:sz w:val="20"/>
          <w:szCs w:val="20"/>
          <w:lang w:val="x-none"/>
        </w:rPr>
        <w:t>-</w:t>
      </w:r>
      <w:r w:rsidRPr="00D71E64">
        <w:rPr>
          <w:rFonts w:ascii="Times New Roman" w:eastAsia="Times New Roman" w:hAnsi="Times New Roman" w:cs="Times New Roman"/>
          <w:sz w:val="20"/>
          <w:szCs w:val="20"/>
          <w:lang w:val="x-none"/>
        </w:rPr>
        <w:tab/>
        <w:t xml:space="preserve">does not have any PDCCH monitoring occasions for detection of DCI format 2_6 </w:t>
      </w:r>
      <w:r w:rsidRPr="00D71E64">
        <w:rPr>
          <w:rFonts w:ascii="Times New Roman" w:eastAsia="SimSun" w:hAnsi="Times New Roman" w:cs="Times New Roman"/>
          <w:sz w:val="20"/>
          <w:szCs w:val="20"/>
          <w:lang w:val="x-none" w:eastAsia="zh-CN"/>
        </w:rPr>
        <w:t>outside Active Time</w:t>
      </w:r>
      <w:r w:rsidRPr="00D71E64">
        <w:rPr>
          <w:rFonts w:ascii="Times New Roman" w:eastAsia="Times New Roman" w:hAnsi="Times New Roman" w:cs="Times New Roman"/>
          <w:sz w:val="20"/>
          <w:szCs w:val="20"/>
          <w:lang w:val="x-none"/>
        </w:rPr>
        <w:t xml:space="preserve"> of a next DRX cycle</w:t>
      </w:r>
    </w:p>
    <w:p w14:paraId="3AA95127" w14:textId="77777777" w:rsidR="00D71E64" w:rsidRPr="00D71E64" w:rsidDel="00872B59" w:rsidRDefault="00D71E64" w:rsidP="00D71E64">
      <w:pPr>
        <w:spacing w:after="180" w:line="240" w:lineRule="auto"/>
        <w:rPr>
          <w:del w:id="34" w:author="Author"/>
          <w:rFonts w:ascii="Times New Roman" w:eastAsia="SimSun" w:hAnsi="Times New Roman" w:cs="Times New Roman"/>
          <w:sz w:val="20"/>
          <w:szCs w:val="20"/>
          <w:lang w:val="en-GB" w:eastAsia="zh-CN"/>
        </w:rPr>
      </w:pPr>
      <w:r w:rsidRPr="00D71E64">
        <w:rPr>
          <w:rFonts w:ascii="Times New Roman" w:eastAsia="Times New Roman" w:hAnsi="Times New Roman" w:cs="Times New Roman"/>
          <w:color w:val="FF0000"/>
          <w:sz w:val="20"/>
          <w:szCs w:val="20"/>
          <w:u w:val="single"/>
          <w:lang w:val="en-GB"/>
        </w:rPr>
        <w:t>a wakeup indication bit set to ‘1’ shall be delivered to higher layers.</w:t>
      </w:r>
      <w:r w:rsidRPr="00D71E64">
        <w:rPr>
          <w:rFonts w:ascii="Times New Roman" w:eastAsia="Times New Roman" w:hAnsi="Times New Roman" w:cs="Times New Roman"/>
          <w:sz w:val="20"/>
          <w:szCs w:val="20"/>
          <w:lang w:val="en-GB"/>
        </w:rPr>
        <w:t xml:space="preserve"> </w:t>
      </w:r>
      <w:r w:rsidRPr="00D71E64">
        <w:rPr>
          <w:rFonts w:ascii="Times New Roman" w:eastAsia="Times New Roman" w:hAnsi="Times New Roman" w:cs="Times New Roman"/>
          <w:strike/>
          <w:color w:val="FF0000"/>
          <w:sz w:val="20"/>
          <w:szCs w:val="20"/>
          <w:u w:val="single"/>
          <w:lang w:val="en-GB"/>
        </w:rPr>
        <w:t xml:space="preserve">the UE shall start the </w:t>
      </w:r>
      <w:proofErr w:type="spellStart"/>
      <w:r w:rsidRPr="00D71E64">
        <w:rPr>
          <w:rFonts w:ascii="Times New Roman" w:eastAsia="Times New Roman" w:hAnsi="Times New Roman" w:cs="Times New Roman"/>
          <w:i/>
          <w:strike/>
          <w:color w:val="FF0000"/>
          <w:sz w:val="20"/>
          <w:szCs w:val="20"/>
          <w:u w:val="single"/>
          <w:lang w:val="en-GB"/>
        </w:rPr>
        <w:t>drx-onDurationTimer</w:t>
      </w:r>
      <w:proofErr w:type="spellEnd"/>
      <w:r w:rsidRPr="00D71E64">
        <w:rPr>
          <w:rFonts w:ascii="Times New Roman" w:eastAsia="Times New Roman" w:hAnsi="Times New Roman" w:cs="Times New Roman"/>
          <w:strike/>
          <w:color w:val="FF0000"/>
          <w:sz w:val="20"/>
          <w:szCs w:val="20"/>
          <w:u w:val="single"/>
          <w:lang w:val="en-GB"/>
        </w:rPr>
        <w:t xml:space="preserve"> </w:t>
      </w:r>
      <w:r w:rsidRPr="00D71E64">
        <w:rPr>
          <w:rFonts w:ascii="Times New Roman" w:eastAsia="SimSun" w:hAnsi="Times New Roman" w:cs="Times New Roman"/>
          <w:strike/>
          <w:color w:val="FF0000"/>
          <w:sz w:val="20"/>
          <w:szCs w:val="20"/>
          <w:u w:val="single"/>
          <w:lang w:val="en-GB" w:eastAsia="zh-CN"/>
        </w:rPr>
        <w:t xml:space="preserve">for the next DRX </w:t>
      </w:r>
      <w:proofErr w:type="spellStart"/>
      <w:r w:rsidRPr="00D71E64">
        <w:rPr>
          <w:rFonts w:ascii="Times New Roman" w:eastAsia="SimSun" w:hAnsi="Times New Roman" w:cs="Times New Roman"/>
          <w:strike/>
          <w:color w:val="FF0000"/>
          <w:sz w:val="20"/>
          <w:szCs w:val="20"/>
          <w:u w:val="single"/>
          <w:lang w:val="en-GB" w:eastAsia="zh-CN"/>
        </w:rPr>
        <w:t>cycle.</w:t>
      </w:r>
    </w:p>
    <w:p w14:paraId="0C9B0576" w14:textId="187A00AF" w:rsidR="00D71E64" w:rsidRDefault="00D71E64" w:rsidP="00D71E64">
      <w:pPr>
        <w:spacing w:after="180" w:line="240" w:lineRule="auto"/>
        <w:rPr>
          <w:rFonts w:ascii="Times New Roman" w:eastAsia="Times New Roman" w:hAnsi="Times New Roman" w:cs="Times New Roman"/>
          <w:sz w:val="20"/>
          <w:szCs w:val="20"/>
          <w:lang w:val="en-GB"/>
        </w:rPr>
      </w:pPr>
      <w:r w:rsidRPr="00D71E64">
        <w:rPr>
          <w:rFonts w:ascii="Times New Roman" w:eastAsia="Times New Roman" w:hAnsi="Times New Roman" w:cs="Times New Roman"/>
          <w:sz w:val="20"/>
          <w:szCs w:val="20"/>
          <w:lang w:val="en-GB"/>
        </w:rPr>
        <w:t>If</w:t>
      </w:r>
      <w:proofErr w:type="spellEnd"/>
      <w:r w:rsidRPr="00D71E64">
        <w:rPr>
          <w:rFonts w:ascii="Times New Roman" w:eastAsia="Times New Roman" w:hAnsi="Times New Roman" w:cs="Times New Roman"/>
          <w:sz w:val="20"/>
          <w:szCs w:val="20"/>
          <w:lang w:val="en-GB"/>
        </w:rPr>
        <w:t xml:space="preserve"> a UE is provided search space sets to monitor PDCCH for detection of DCI format 0_1 and DCI format 1_1 and if one or both of DCI format 0_1 and DCI format 1_1 include a </w:t>
      </w:r>
      <w:proofErr w:type="spellStart"/>
      <w:r w:rsidRPr="00D71E64">
        <w:rPr>
          <w:rFonts w:ascii="Times New Roman" w:eastAsia="Times New Roman" w:hAnsi="Times New Roman" w:cs="Times New Roman"/>
          <w:sz w:val="20"/>
          <w:szCs w:val="20"/>
          <w:lang w:val="en-GB"/>
        </w:rPr>
        <w:t>SCell</w:t>
      </w:r>
      <w:proofErr w:type="spellEnd"/>
      <w:r w:rsidRPr="00D71E64">
        <w:rPr>
          <w:rFonts w:ascii="Times New Roman" w:eastAsia="Times New Roman" w:hAnsi="Times New Roman" w:cs="Times New Roman"/>
          <w:sz w:val="20"/>
          <w:szCs w:val="20"/>
          <w:lang w:val="en-GB"/>
        </w:rPr>
        <w:t xml:space="preserve"> dormancy </w:t>
      </w:r>
      <w:bookmarkStart w:id="35" w:name="_GoBack"/>
      <w:bookmarkEnd w:id="35"/>
      <w:r w:rsidRPr="00D71E64">
        <w:rPr>
          <w:rFonts w:ascii="Times New Roman" w:eastAsia="Times New Roman" w:hAnsi="Times New Roman" w:cs="Times New Roman"/>
          <w:sz w:val="20"/>
          <w:szCs w:val="20"/>
          <w:lang w:val="en-GB"/>
        </w:rPr>
        <w:t xml:space="preserve">indication field, </w:t>
      </w:r>
    </w:p>
    <w:p w14:paraId="1B78EC27" w14:textId="4603F8E2" w:rsidR="008F04B1" w:rsidRPr="008F04B1" w:rsidRDefault="008F04B1" w:rsidP="008F04B1">
      <w:pPr>
        <w:pStyle w:val="B1"/>
        <w:rPr>
          <w:rFonts w:cs="Times New Roman"/>
          <w:color w:val="FF0000"/>
          <w:sz w:val="20"/>
          <w:szCs w:val="20"/>
        </w:rPr>
      </w:pPr>
      <w:r>
        <w:rPr>
          <w:rFonts w:cs="Times New Roman"/>
          <w:color w:val="FF0000"/>
          <w:sz w:val="20"/>
          <w:szCs w:val="20"/>
        </w:rPr>
        <w:t>&lt;… text omitted&gt;</w:t>
      </w:r>
    </w:p>
    <w:p w14:paraId="06DFAB48" w14:textId="05C93E3E" w:rsidR="00744C49" w:rsidRDefault="00744C49" w:rsidP="00744C49">
      <w:pPr>
        <w:rPr>
          <w:rFonts w:eastAsia="SimSun"/>
          <w:lang w:val="nb-NO"/>
        </w:rPr>
      </w:pPr>
      <w:r>
        <w:rPr>
          <w:rFonts w:eastAsia="SimSun"/>
          <w:lang w:val="nb-NO"/>
        </w:rPr>
        <w:t>&lt;end TP</w:t>
      </w:r>
      <w:r w:rsidR="004C57DD">
        <w:rPr>
          <w:rFonts w:eastAsia="SimSun"/>
          <w:lang w:val="nb-NO"/>
        </w:rPr>
        <w:t>1</w:t>
      </w:r>
      <w:r>
        <w:rPr>
          <w:rFonts w:eastAsia="SimSun"/>
          <w:lang w:val="nb-NO"/>
        </w:rPr>
        <w:t>&gt;</w:t>
      </w:r>
    </w:p>
    <w:p w14:paraId="6CAC75A8" w14:textId="77777777" w:rsidR="0037167A" w:rsidRPr="00825FFF" w:rsidRDefault="0037167A" w:rsidP="008B29CC">
      <w:pPr>
        <w:pStyle w:val="BodyText"/>
        <w:spacing w:line="256" w:lineRule="auto"/>
        <w:rPr>
          <w:rFonts w:cs="Arial"/>
        </w:rPr>
      </w:pPr>
    </w:p>
    <w:p w14:paraId="4877B521" w14:textId="16579435" w:rsidR="008B29CC" w:rsidRDefault="008B29CC" w:rsidP="008B29CC">
      <w:pPr>
        <w:pStyle w:val="Heading1"/>
        <w:rPr>
          <w:lang w:val="en-US"/>
        </w:rPr>
      </w:pPr>
      <w:r>
        <w:rPr>
          <w:lang w:val="en-US"/>
        </w:rPr>
        <w:t>3</w:t>
      </w:r>
      <w:r>
        <w:rPr>
          <w:lang w:val="en-US"/>
        </w:rPr>
        <w:tab/>
        <w:t>Remaining issues related to RRC parameters</w:t>
      </w:r>
    </w:p>
    <w:p w14:paraId="336C9CA3" w14:textId="1D01DDDB" w:rsidR="008B29CC" w:rsidRDefault="008B29CC" w:rsidP="008B29CC">
      <w:pPr>
        <w:jc w:val="both"/>
        <w:rPr>
          <w:rFonts w:ascii="Arial" w:hAnsi="Arial" w:cs="Arial"/>
          <w:lang w:eastAsia="ja-JP"/>
        </w:rPr>
      </w:pPr>
      <w:r>
        <w:rPr>
          <w:rFonts w:ascii="Arial" w:hAnsi="Arial" w:cs="Arial"/>
          <w:lang w:eastAsia="ja-JP"/>
        </w:rPr>
        <w:t xml:space="preserve">The list of RRC parameters for UE PS was sent to RAN2, with a few aspects related to the parameters to be discussed. RAN1 should conclude these and inform RAN2 so that they can update the RRC CR. </w:t>
      </w:r>
      <w:r w:rsidR="00780477">
        <w:rPr>
          <w:rFonts w:ascii="Arial" w:hAnsi="Arial" w:cs="Arial"/>
          <w:lang w:eastAsia="ja-JP"/>
        </w:rPr>
        <w:t>In particular the following needs to be addressed.</w:t>
      </w:r>
    </w:p>
    <w:p w14:paraId="743CEA41" w14:textId="77777777" w:rsidR="008B29CC" w:rsidRDefault="008B29CC" w:rsidP="008B29CC">
      <w:pPr>
        <w:pStyle w:val="ListParagraph"/>
        <w:numPr>
          <w:ilvl w:val="1"/>
          <w:numId w:val="55"/>
        </w:numPr>
        <w:spacing w:after="160" w:line="256" w:lineRule="auto"/>
        <w:contextualSpacing/>
      </w:pPr>
      <w:r>
        <w:t>0-bit WUS  : FFS :0</w:t>
      </w:r>
    </w:p>
    <w:p w14:paraId="7BBD8F2F" w14:textId="77777777" w:rsidR="008B29CC" w:rsidRDefault="008B29CC" w:rsidP="008B29CC">
      <w:pPr>
        <w:jc w:val="both"/>
        <w:rPr>
          <w:rFonts w:ascii="Arial" w:hAnsi="Arial" w:cs="Arial"/>
          <w:lang w:eastAsia="ja-JP"/>
        </w:rPr>
      </w:pPr>
      <w:r>
        <w:rPr>
          <w:rFonts w:ascii="Arial" w:hAnsi="Arial" w:cs="Arial"/>
          <w:lang w:eastAsia="ja-JP"/>
        </w:rPr>
        <w:t xml:space="preserve">The number of information bits in DCI 2-6 is configurable via RRC parameter sizeDCI_2-6, with range between [1] and maxSizeDCI_2-6. </w:t>
      </w:r>
    </w:p>
    <w:p w14:paraId="322AF62F" w14:textId="77777777" w:rsidR="008B29CC" w:rsidRDefault="008B29CC" w:rsidP="008B29CC">
      <w:pPr>
        <w:ind w:left="567"/>
        <w:jc w:val="both"/>
        <w:rPr>
          <w:i/>
          <w:iCs/>
          <w:lang w:eastAsia="ja-JP"/>
        </w:rPr>
      </w:pPr>
      <w:r>
        <w:rPr>
          <w:i/>
          <w:iCs/>
          <w:lang w:eastAsia="ja-JP"/>
        </w:rPr>
        <w:t>Value range of SizeDCI_2-6 is as follows:</w:t>
      </w:r>
    </w:p>
    <w:p w14:paraId="35334982" w14:textId="77777777" w:rsidR="008B29CC" w:rsidRDefault="008B29CC" w:rsidP="008B29CC">
      <w:pPr>
        <w:ind w:left="567"/>
        <w:jc w:val="both"/>
        <w:rPr>
          <w:i/>
          <w:iCs/>
          <w:lang w:eastAsia="ja-JP"/>
        </w:rPr>
      </w:pPr>
      <w:r>
        <w:rPr>
          <w:i/>
          <w:iCs/>
          <w:lang w:eastAsia="ja-JP"/>
        </w:rPr>
        <w:t>[1]– maxSizeDCI_2-6</w:t>
      </w:r>
    </w:p>
    <w:p w14:paraId="0B97D14D" w14:textId="77777777" w:rsidR="008B29CC" w:rsidRDefault="008B29CC" w:rsidP="008B29CC">
      <w:pPr>
        <w:ind w:left="567"/>
        <w:jc w:val="both"/>
        <w:rPr>
          <w:i/>
          <w:iCs/>
          <w:lang w:eastAsia="ja-JP"/>
        </w:rPr>
      </w:pPr>
      <w:r>
        <w:rPr>
          <w:i/>
          <w:iCs/>
          <w:lang w:eastAsia="ja-JP"/>
        </w:rPr>
        <w:t>Note: maxSizeDCI_2-6 = 140</w:t>
      </w:r>
    </w:p>
    <w:p w14:paraId="5A453EFA" w14:textId="77777777" w:rsidR="008B29CC" w:rsidRDefault="008B29CC" w:rsidP="008B29CC">
      <w:pPr>
        <w:ind w:left="567"/>
        <w:jc w:val="both"/>
        <w:rPr>
          <w:i/>
          <w:iCs/>
          <w:lang w:eastAsia="ja-JP"/>
        </w:rPr>
      </w:pPr>
      <w:r>
        <w:rPr>
          <w:i/>
          <w:iCs/>
          <w:lang w:eastAsia="ja-JP"/>
        </w:rPr>
        <w:t>FFS:0</w:t>
      </w:r>
    </w:p>
    <w:p w14:paraId="2D8DEC04" w14:textId="77777777" w:rsidR="008B29CC" w:rsidRDefault="008B29CC" w:rsidP="008B29CC">
      <w:pPr>
        <w:jc w:val="both"/>
        <w:rPr>
          <w:rFonts w:ascii="Arial" w:hAnsi="Arial" w:cs="Arial"/>
          <w:lang w:eastAsia="ja-JP"/>
        </w:rPr>
      </w:pPr>
      <w:r>
        <w:rPr>
          <w:rFonts w:ascii="Arial" w:hAnsi="Arial" w:cs="Arial"/>
          <w:lang w:eastAsia="ja-JP"/>
        </w:rPr>
        <w:lastRenderedPageBreak/>
        <w:t xml:space="preserve">The square bracket around 1, as well as support of 0-bit wakeup indication is to be discussed further. </w:t>
      </w:r>
    </w:p>
    <w:p w14:paraId="38A41E36" w14:textId="1A34B216" w:rsidR="008B29CC" w:rsidRDefault="008B29CC" w:rsidP="008B29CC">
      <w:pPr>
        <w:jc w:val="both"/>
        <w:rPr>
          <w:rFonts w:ascii="Arial" w:hAnsi="Arial" w:cs="Arial"/>
          <w:lang w:eastAsia="ja-JP"/>
        </w:rPr>
      </w:pPr>
      <w:r>
        <w:rPr>
          <w:rFonts w:ascii="Arial" w:hAnsi="Arial" w:cs="Arial"/>
          <w:lang w:eastAsia="ja-JP"/>
        </w:rPr>
        <w:t xml:space="preserve">Given WUS miss detection can be expensive, target BLER for WUS is lower than that of regular PDCCH. Thus, keeping the WUS payload as small as possible can be quite beneficial. In such a case, and particularly if </w:t>
      </w:r>
      <w:proofErr w:type="spellStart"/>
      <w:r>
        <w:rPr>
          <w:rFonts w:ascii="Arial" w:hAnsi="Arial" w:cs="Arial"/>
          <w:lang w:eastAsia="ja-JP"/>
        </w:rPr>
        <w:t>Scell</w:t>
      </w:r>
      <w:proofErr w:type="spellEnd"/>
      <w:r>
        <w:rPr>
          <w:rFonts w:ascii="Arial" w:hAnsi="Arial" w:cs="Arial"/>
          <w:lang w:eastAsia="ja-JP"/>
        </w:rPr>
        <w:t xml:space="preserve"> dormancy bits are not configured, it is advantageous for both the NW and the UE to include the option of DCI size with 0 bit. This improves the detection performance of PDCCH-WUS and further allows the UE power efficient implementation of WUS detection, by using a low-complexity receiver (e.g. without a decoder). Therefore, we propose to allow 0-bit for SizeDCI_2-6, where UE wakes up upon successful detection of the signal, otherwise it does not wakeup.</w:t>
      </w:r>
      <w:r w:rsidR="00780477">
        <w:rPr>
          <w:rFonts w:ascii="Arial" w:hAnsi="Arial" w:cs="Arial"/>
          <w:lang w:eastAsia="ja-JP"/>
        </w:rPr>
        <w:t xml:space="preserve"> </w:t>
      </w:r>
    </w:p>
    <w:p w14:paraId="0B27BF68" w14:textId="77777777" w:rsidR="008B29CC" w:rsidRDefault="008B29CC" w:rsidP="00F57D62">
      <w:pPr>
        <w:pStyle w:val="Proposal"/>
      </w:pPr>
      <w:r>
        <w:rPr>
          <w:lang w:eastAsia="ja-JP"/>
        </w:rPr>
        <w:t xml:space="preserve"> </w:t>
      </w:r>
      <w:bookmarkStart w:id="36" w:name="_Toc32563226"/>
      <w:bookmarkStart w:id="37" w:name="_Toc32251853"/>
      <w:bookmarkStart w:id="38" w:name="_Toc37407507"/>
      <w:r>
        <w:rPr>
          <w:lang w:eastAsia="ja-JP"/>
        </w:rPr>
        <w:t>V</w:t>
      </w:r>
      <w:r>
        <w:t>alue range for parameter SizeDCI_2   is 0 to maxSizeDCI_2-6.</w:t>
      </w:r>
      <w:bookmarkEnd w:id="36"/>
      <w:bookmarkEnd w:id="37"/>
      <w:bookmarkEnd w:id="38"/>
    </w:p>
    <w:p w14:paraId="45328C7F" w14:textId="23F0A300" w:rsidR="000224DE" w:rsidRDefault="00533A33" w:rsidP="000224DE">
      <w:pPr>
        <w:pStyle w:val="Heading1"/>
        <w:rPr>
          <w:lang w:val="en-US"/>
        </w:rPr>
      </w:pPr>
      <w:bookmarkStart w:id="39" w:name="_Hlk36989500"/>
      <w:r>
        <w:rPr>
          <w:lang w:val="en-US"/>
        </w:rPr>
        <w:t>4</w:t>
      </w:r>
      <w:r w:rsidR="000224DE">
        <w:rPr>
          <w:lang w:val="en-US"/>
        </w:rPr>
        <w:tab/>
        <w:t>Discussion on minimum time gap values</w:t>
      </w:r>
    </w:p>
    <w:bookmarkEnd w:id="39"/>
    <w:p w14:paraId="38E85C87" w14:textId="2419D230" w:rsidR="000224DE" w:rsidRDefault="00B65F62" w:rsidP="008B29CC">
      <w:pPr>
        <w:pStyle w:val="BodyText"/>
        <w:rPr>
          <w:rFonts w:cs="Arial"/>
        </w:rPr>
      </w:pPr>
      <w:r>
        <w:rPr>
          <w:rFonts w:cs="Arial"/>
        </w:rPr>
        <w:t>In RAN1#100-e meeting, the following agreement was made with regard to the minimum time gap values.</w:t>
      </w:r>
    </w:p>
    <w:p w14:paraId="2B90D418" w14:textId="77777777" w:rsidR="00B65F62" w:rsidRDefault="00B65F62" w:rsidP="00B65F62">
      <w:pPr>
        <w:spacing w:before="100" w:beforeAutospacing="1" w:after="100" w:afterAutospacing="1"/>
        <w:rPr>
          <w:lang w:val="en-GB"/>
        </w:rPr>
      </w:pPr>
      <w:r>
        <w:rPr>
          <w:rStyle w:val="Strong"/>
          <w:rFonts w:ascii="Book Antiqua" w:hAnsi="Book Antiqua"/>
          <w:color w:val="1F497D"/>
          <w:highlight w:val="green"/>
          <w:lang w:val="en-GB"/>
        </w:rPr>
        <w:t>Agreements</w:t>
      </w:r>
    </w:p>
    <w:p w14:paraId="6E25785B" w14:textId="77777777" w:rsidR="00B65F62" w:rsidRDefault="00B65F62" w:rsidP="00B65F62">
      <w:pPr>
        <w:pStyle w:val="ListParagraph"/>
        <w:ind w:left="360" w:hanging="360"/>
        <w:rPr>
          <w:lang w:val="en-GB"/>
        </w:rPr>
      </w:pPr>
      <w:r>
        <w:rPr>
          <w:rStyle w:val="Strong"/>
          <w:lang w:val="en-GB"/>
        </w:rPr>
        <w:t>Candidate values for the minimum time gap are specified by RAN1 and shared with RAN4</w:t>
      </w:r>
    </w:p>
    <w:p w14:paraId="2E871A85" w14:textId="77777777" w:rsidR="00B65F62" w:rsidRDefault="00B65F62" w:rsidP="00B65F62">
      <w:pPr>
        <w:pStyle w:val="ListParagraph"/>
        <w:ind w:hanging="360"/>
        <w:rPr>
          <w:lang w:val="en-GB"/>
        </w:rPr>
      </w:pPr>
      <w:r>
        <w:rPr>
          <w:szCs w:val="20"/>
          <w:lang w:val="en-GB"/>
        </w:rPr>
        <w:t>·</w:t>
      </w:r>
      <w:r>
        <w:rPr>
          <w:sz w:val="14"/>
          <w:szCs w:val="14"/>
          <w:lang w:val="en-GB"/>
        </w:rPr>
        <w:t>       </w:t>
      </w:r>
      <w:r>
        <w:rPr>
          <w:rStyle w:val="Strong"/>
          <w:lang w:val="en-GB"/>
        </w:rPr>
        <w:t xml:space="preserve">Minimum time gap is no more than 3 </w:t>
      </w:r>
      <w:proofErr w:type="spellStart"/>
      <w:r>
        <w:rPr>
          <w:rStyle w:val="Strong"/>
          <w:lang w:val="en-GB"/>
        </w:rPr>
        <w:t>ms</w:t>
      </w:r>
      <w:proofErr w:type="spellEnd"/>
      <w:r>
        <w:rPr>
          <w:rStyle w:val="Strong"/>
          <w:lang w:val="en-GB"/>
        </w:rPr>
        <w:t xml:space="preserve"> for all SCSs</w:t>
      </w:r>
    </w:p>
    <w:p w14:paraId="101123AE" w14:textId="77777777" w:rsidR="00B65F62" w:rsidRDefault="00B65F62" w:rsidP="00B65F62">
      <w:pPr>
        <w:pStyle w:val="ListParagraph"/>
        <w:ind w:hanging="360"/>
        <w:rPr>
          <w:lang w:val="en-GB"/>
        </w:rPr>
      </w:pPr>
      <w:r>
        <w:rPr>
          <w:szCs w:val="20"/>
          <w:lang w:val="en-GB"/>
        </w:rPr>
        <w:t>·</w:t>
      </w:r>
      <w:r>
        <w:rPr>
          <w:sz w:val="14"/>
          <w:szCs w:val="14"/>
          <w:lang w:val="en-GB"/>
        </w:rPr>
        <w:t>       </w:t>
      </w:r>
      <w:bookmarkStart w:id="40" w:name="_Hlk36755357"/>
      <w:r>
        <w:rPr>
          <w:rStyle w:val="Strong"/>
          <w:lang w:val="en-GB"/>
        </w:rPr>
        <w:t>Two values of minimum time gap for each SCS are proposed as</w:t>
      </w:r>
    </w:p>
    <w:p w14:paraId="7C9288FF" w14:textId="77777777" w:rsidR="00B65F62" w:rsidRDefault="00B65F62" w:rsidP="00B65F62">
      <w:pPr>
        <w:pStyle w:val="ListParagraph"/>
        <w:numPr>
          <w:ilvl w:val="0"/>
          <w:numId w:val="60"/>
        </w:numPr>
        <w:spacing w:line="256" w:lineRule="auto"/>
        <w:contextualSpacing/>
        <w:rPr>
          <w:b/>
          <w:lang w:val="en-GB"/>
        </w:rPr>
      </w:pPr>
      <w:r>
        <w:rPr>
          <w:b/>
          <w:lang w:val="en-GB"/>
        </w:rPr>
        <w:t>SCS 15kHz: {TBD, TBD} slots</w:t>
      </w:r>
    </w:p>
    <w:p w14:paraId="1C9EA715" w14:textId="77777777" w:rsidR="00B65F62" w:rsidRDefault="00B65F62" w:rsidP="00B65F62">
      <w:pPr>
        <w:pStyle w:val="ListParagraph"/>
        <w:numPr>
          <w:ilvl w:val="0"/>
          <w:numId w:val="60"/>
        </w:numPr>
        <w:spacing w:line="256" w:lineRule="auto"/>
        <w:contextualSpacing/>
        <w:rPr>
          <w:b/>
          <w:lang w:val="en-GB"/>
        </w:rPr>
      </w:pPr>
      <w:r>
        <w:rPr>
          <w:b/>
          <w:lang w:val="en-GB"/>
        </w:rPr>
        <w:t>SCS 30kHz {</w:t>
      </w:r>
      <w:proofErr w:type="gramStart"/>
      <w:r>
        <w:rPr>
          <w:b/>
          <w:lang w:val="en-GB"/>
        </w:rPr>
        <w:t>TBD,  TBD</w:t>
      </w:r>
      <w:proofErr w:type="gramEnd"/>
      <w:r>
        <w:rPr>
          <w:b/>
          <w:lang w:val="en-GB"/>
        </w:rPr>
        <w:t>} slots</w:t>
      </w:r>
    </w:p>
    <w:p w14:paraId="0D7CA1A1" w14:textId="77777777" w:rsidR="00B65F62" w:rsidRDefault="00B65F62" w:rsidP="00B65F62">
      <w:pPr>
        <w:pStyle w:val="ListParagraph"/>
        <w:numPr>
          <w:ilvl w:val="0"/>
          <w:numId w:val="60"/>
        </w:numPr>
        <w:spacing w:line="256" w:lineRule="auto"/>
        <w:contextualSpacing/>
        <w:rPr>
          <w:b/>
          <w:lang w:val="en-GB"/>
        </w:rPr>
      </w:pPr>
      <w:r>
        <w:rPr>
          <w:b/>
          <w:lang w:val="en-GB"/>
        </w:rPr>
        <w:t>SCS 60kHz {TBD, TBD} slots</w:t>
      </w:r>
    </w:p>
    <w:p w14:paraId="01515E88" w14:textId="77777777" w:rsidR="00B65F62" w:rsidRDefault="00B65F62" w:rsidP="00B65F62">
      <w:pPr>
        <w:pStyle w:val="ListParagraph"/>
        <w:numPr>
          <w:ilvl w:val="0"/>
          <w:numId w:val="60"/>
        </w:numPr>
        <w:spacing w:line="256" w:lineRule="auto"/>
        <w:contextualSpacing/>
        <w:rPr>
          <w:b/>
          <w:lang w:val="en-GB"/>
        </w:rPr>
      </w:pPr>
      <w:r>
        <w:rPr>
          <w:b/>
          <w:lang w:val="en-GB"/>
        </w:rPr>
        <w:t>SCS 120kHz {TBD, TBD} slots</w:t>
      </w:r>
    </w:p>
    <w:bookmarkEnd w:id="40"/>
    <w:p w14:paraId="0DA1349C" w14:textId="17A5E07E" w:rsidR="00B65F62" w:rsidRDefault="00B65F62" w:rsidP="008B29CC">
      <w:pPr>
        <w:pStyle w:val="BodyText"/>
        <w:rPr>
          <w:rFonts w:cs="Arial"/>
        </w:rPr>
      </w:pPr>
    </w:p>
    <w:p w14:paraId="51A211CC" w14:textId="51A98F6E" w:rsidR="0067515D" w:rsidRDefault="00A62327" w:rsidP="008B29CC">
      <w:pPr>
        <w:pStyle w:val="BodyText"/>
        <w:rPr>
          <w:rFonts w:cs="Arial"/>
        </w:rPr>
      </w:pPr>
      <w:r>
        <w:rPr>
          <w:rFonts w:cs="Arial"/>
        </w:rPr>
        <w:t xml:space="preserve">The lower bound of the </w:t>
      </w:r>
      <w:r w:rsidR="003845F0">
        <w:rPr>
          <w:rFonts w:cs="Arial"/>
        </w:rPr>
        <w:t xml:space="preserve">minimum time gap should not be larger than the time that a UE </w:t>
      </w:r>
      <w:r w:rsidR="000A5614">
        <w:rPr>
          <w:rFonts w:cs="Arial"/>
        </w:rPr>
        <w:t xml:space="preserve">needs to decode a </w:t>
      </w:r>
      <w:r w:rsidR="00983968">
        <w:rPr>
          <w:rFonts w:cs="Arial"/>
        </w:rPr>
        <w:t>DCI</w:t>
      </w:r>
      <w:r w:rsidR="00BC3ED4">
        <w:rPr>
          <w:rFonts w:cs="Arial"/>
        </w:rPr>
        <w:t xml:space="preserve"> and it should be as close as possible to the ON duration so that scheduling delays (e.g. for data arriving close to </w:t>
      </w:r>
      <w:proofErr w:type="gramStart"/>
      <w:r w:rsidR="00BC3ED4">
        <w:rPr>
          <w:rFonts w:cs="Arial"/>
        </w:rPr>
        <w:t>On</w:t>
      </w:r>
      <w:proofErr w:type="gramEnd"/>
      <w:r w:rsidR="00BC3ED4">
        <w:rPr>
          <w:rFonts w:cs="Arial"/>
        </w:rPr>
        <w:t xml:space="preserve"> duration) are minimized</w:t>
      </w:r>
      <w:r w:rsidR="00983968">
        <w:rPr>
          <w:rFonts w:cs="Arial"/>
        </w:rPr>
        <w:t xml:space="preserve">. </w:t>
      </w:r>
      <w:r w:rsidR="006A28D4">
        <w:rPr>
          <w:rFonts w:cs="Arial"/>
        </w:rPr>
        <w:t xml:space="preserve">As such, for the case of SCSs of 15, 30, and 60 kHz, in our </w:t>
      </w:r>
      <w:r w:rsidR="00BC3ED4">
        <w:rPr>
          <w:rFonts w:cs="Arial"/>
        </w:rPr>
        <w:t>view</w:t>
      </w:r>
      <w:r w:rsidR="003033BD">
        <w:rPr>
          <w:rFonts w:cs="Arial"/>
        </w:rPr>
        <w:t xml:space="preserve">, the lower bound should not </w:t>
      </w:r>
      <w:r w:rsidR="00B12FA3">
        <w:rPr>
          <w:rFonts w:cs="Arial"/>
        </w:rPr>
        <w:t>more than 1 slot</w:t>
      </w:r>
      <w:r w:rsidR="0041587C">
        <w:rPr>
          <w:rFonts w:cs="Arial"/>
        </w:rPr>
        <w:t xml:space="preserve"> except for 120 kHz where </w:t>
      </w:r>
      <w:r w:rsidR="00B12FA3">
        <w:rPr>
          <w:rFonts w:cs="Arial"/>
        </w:rPr>
        <w:t xml:space="preserve"> 2 slots can be considered. </w:t>
      </w:r>
    </w:p>
    <w:p w14:paraId="7A64B7B8" w14:textId="77777777" w:rsidR="00BC3ED4" w:rsidRDefault="00A1771C" w:rsidP="008B29CC">
      <w:pPr>
        <w:pStyle w:val="BodyText"/>
        <w:rPr>
          <w:rFonts w:cs="Arial"/>
        </w:rPr>
      </w:pPr>
      <w:r>
        <w:rPr>
          <w:rFonts w:cs="Arial"/>
        </w:rPr>
        <w:t xml:space="preserve">As for the </w:t>
      </w:r>
      <w:proofErr w:type="spellStart"/>
      <w:r>
        <w:rPr>
          <w:rFonts w:cs="Arial"/>
        </w:rPr>
        <w:t>upperbound</w:t>
      </w:r>
      <w:proofErr w:type="spellEnd"/>
      <w:r>
        <w:rPr>
          <w:rFonts w:cs="Arial"/>
        </w:rPr>
        <w:t xml:space="preserve">, for the case of SCS 15 kHz, a value of 3ms is good which is equivalent to 3 slots. </w:t>
      </w:r>
      <w:r w:rsidR="00B739E8">
        <w:rPr>
          <w:rFonts w:cs="Arial"/>
        </w:rPr>
        <w:t xml:space="preserve">The same </w:t>
      </w:r>
      <w:proofErr w:type="spellStart"/>
      <w:r w:rsidR="00B739E8">
        <w:rPr>
          <w:rFonts w:cs="Arial"/>
        </w:rPr>
        <w:t>upperbound</w:t>
      </w:r>
      <w:proofErr w:type="spellEnd"/>
      <w:r w:rsidR="00B739E8">
        <w:rPr>
          <w:rFonts w:cs="Arial"/>
        </w:rPr>
        <w:t xml:space="preserve">, i.e., </w:t>
      </w:r>
      <w:r w:rsidR="00545EDE">
        <w:rPr>
          <w:rFonts w:cs="Arial"/>
        </w:rPr>
        <w:t>equivalent slot number of 3ms</w:t>
      </w:r>
      <w:r w:rsidR="00F36F6A">
        <w:rPr>
          <w:rFonts w:cs="Arial"/>
        </w:rPr>
        <w:t xml:space="preserve"> can be considered for the other SCSs</w:t>
      </w:r>
      <w:r w:rsidR="00BC3ED4">
        <w:rPr>
          <w:rFonts w:cs="Arial"/>
        </w:rPr>
        <w:t xml:space="preserve">, though smaller values can be considered for other numerologies (e.g. between 2ms and 3 </w:t>
      </w:r>
      <w:proofErr w:type="spellStart"/>
      <w:r w:rsidR="00BC3ED4">
        <w:rPr>
          <w:rFonts w:cs="Arial"/>
        </w:rPr>
        <w:t>ms</w:t>
      </w:r>
      <w:proofErr w:type="spellEnd"/>
      <w:r w:rsidR="00BC3ED4">
        <w:rPr>
          <w:rFonts w:cs="Arial"/>
        </w:rPr>
        <w:t>)</w:t>
      </w:r>
      <w:r w:rsidR="00F36F6A">
        <w:rPr>
          <w:rFonts w:cs="Arial"/>
        </w:rPr>
        <w:t xml:space="preserve">. </w:t>
      </w:r>
    </w:p>
    <w:p w14:paraId="62692AA9" w14:textId="78C1B713" w:rsidR="00A1771C" w:rsidRDefault="00BC3ED4" w:rsidP="008B29CC">
      <w:pPr>
        <w:pStyle w:val="BodyText"/>
        <w:rPr>
          <w:rFonts w:cs="Arial"/>
        </w:rPr>
      </w:pPr>
      <w:r>
        <w:rPr>
          <w:rFonts w:cs="Arial"/>
        </w:rPr>
        <w:t>T</w:t>
      </w:r>
      <w:r w:rsidR="00B15C6D">
        <w:rPr>
          <w:rFonts w:cs="Arial"/>
        </w:rPr>
        <w:t xml:space="preserve">he same values can be </w:t>
      </w:r>
      <w:r w:rsidR="004F28F2">
        <w:rPr>
          <w:rFonts w:cs="Arial"/>
        </w:rPr>
        <w:t xml:space="preserve">used regardless of whether </w:t>
      </w:r>
      <w:proofErr w:type="spellStart"/>
      <w:r w:rsidR="004F28F2">
        <w:rPr>
          <w:rFonts w:cs="Arial"/>
        </w:rPr>
        <w:t>Scell</w:t>
      </w:r>
      <w:proofErr w:type="spellEnd"/>
      <w:r w:rsidR="004F28F2">
        <w:rPr>
          <w:rFonts w:cs="Arial"/>
        </w:rPr>
        <w:t xml:space="preserve"> dormancy indication is configured or not</w:t>
      </w:r>
      <w:r w:rsidR="00A126FE">
        <w:rPr>
          <w:rFonts w:cs="Arial"/>
        </w:rPr>
        <w:t xml:space="preserve"> since dormancy/non-dormancy transitions are already discussed in MR-DC and the UE will follow th</w:t>
      </w:r>
      <w:r w:rsidR="00460AF1">
        <w:rPr>
          <w:rFonts w:cs="Arial"/>
        </w:rPr>
        <w:t>e corresponding transition times</w:t>
      </w:r>
      <w:r w:rsidR="00A126FE">
        <w:rPr>
          <w:rFonts w:cs="Arial"/>
        </w:rPr>
        <w:t xml:space="preserve"> appropriately. In certain cases, this can imply that UE starts on a non-dormant BWP slightly after the start of </w:t>
      </w:r>
      <w:proofErr w:type="gramStart"/>
      <w:r w:rsidR="00A126FE">
        <w:rPr>
          <w:rFonts w:cs="Arial"/>
        </w:rPr>
        <w:t>On</w:t>
      </w:r>
      <w:proofErr w:type="gramEnd"/>
      <w:r w:rsidR="00A126FE">
        <w:rPr>
          <w:rFonts w:cs="Arial"/>
        </w:rPr>
        <w:t xml:space="preserve"> duration, but this is a NW scheduling </w:t>
      </w:r>
      <w:r w:rsidR="00460AF1">
        <w:rPr>
          <w:rFonts w:cs="Arial"/>
        </w:rPr>
        <w:t>choice and</w:t>
      </w:r>
      <w:r w:rsidR="00A126FE">
        <w:rPr>
          <w:rFonts w:cs="Arial"/>
        </w:rPr>
        <w:t xml:space="preserve"> </w:t>
      </w:r>
      <w:r w:rsidR="00460AF1">
        <w:rPr>
          <w:rFonts w:cs="Arial"/>
        </w:rPr>
        <w:t>it</w:t>
      </w:r>
      <w:r w:rsidR="00A126FE">
        <w:rPr>
          <w:rFonts w:cs="Arial"/>
        </w:rPr>
        <w:t xml:space="preserve"> can configure suitable values of </w:t>
      </w:r>
      <w:proofErr w:type="spellStart"/>
      <w:r w:rsidR="00A126FE">
        <w:rPr>
          <w:rFonts w:cs="Arial"/>
        </w:rPr>
        <w:t>PS_Offset</w:t>
      </w:r>
      <w:proofErr w:type="spellEnd"/>
      <w:r w:rsidR="00A126FE">
        <w:rPr>
          <w:rFonts w:cs="Arial"/>
        </w:rPr>
        <w:t xml:space="preserve"> </w:t>
      </w:r>
      <w:r w:rsidR="00460AF1">
        <w:rPr>
          <w:rFonts w:cs="Arial"/>
        </w:rPr>
        <w:t>and WUS MOs for scheduling DCI 2-6</w:t>
      </w:r>
      <w:r w:rsidR="00A126FE">
        <w:rPr>
          <w:rFonts w:cs="Arial"/>
        </w:rPr>
        <w:t>.</w:t>
      </w:r>
      <w:r w:rsidR="00460AF1">
        <w:rPr>
          <w:rFonts w:cs="Arial"/>
        </w:rPr>
        <w:t xml:space="preserve"> Note that NW may only send wake-up indication for </w:t>
      </w:r>
      <w:proofErr w:type="spellStart"/>
      <w:r w:rsidR="00460AF1">
        <w:rPr>
          <w:rFonts w:cs="Arial"/>
        </w:rPr>
        <w:t>Pcell</w:t>
      </w:r>
      <w:proofErr w:type="spellEnd"/>
      <w:r w:rsidR="00460AF1">
        <w:rPr>
          <w:rFonts w:cs="Arial"/>
        </w:rPr>
        <w:t xml:space="preserve"> (and make no changes to dormancy states for </w:t>
      </w:r>
      <w:proofErr w:type="spellStart"/>
      <w:r w:rsidR="00460AF1">
        <w:rPr>
          <w:rFonts w:cs="Arial"/>
        </w:rPr>
        <w:t>Scell</w:t>
      </w:r>
      <w:proofErr w:type="spellEnd"/>
      <w:r w:rsidR="00460AF1">
        <w:rPr>
          <w:rFonts w:cs="Arial"/>
        </w:rPr>
        <w:t xml:space="preserve">) using a particular DCI 2-6 and such DCIs can come closer to the ON duration - precluding such scheduling possibilities is not desirable. Therefore, our preference is to not to unnecessarily link minimum gap to the configuration of </w:t>
      </w:r>
      <w:proofErr w:type="spellStart"/>
      <w:r w:rsidR="00460AF1">
        <w:rPr>
          <w:rFonts w:cs="Arial"/>
        </w:rPr>
        <w:t>Scell</w:t>
      </w:r>
      <w:proofErr w:type="spellEnd"/>
      <w:r w:rsidR="00460AF1">
        <w:rPr>
          <w:rFonts w:cs="Arial"/>
        </w:rPr>
        <w:t xml:space="preserve"> dormancy. </w:t>
      </w:r>
      <w:r>
        <w:rPr>
          <w:rFonts w:cs="Arial"/>
        </w:rPr>
        <w:t>W</w:t>
      </w:r>
      <w:r w:rsidR="00C941CB">
        <w:rPr>
          <w:rFonts w:cs="Arial"/>
        </w:rPr>
        <w:t xml:space="preserve">e propose the following values for the </w:t>
      </w:r>
      <w:r w:rsidR="009755B0">
        <w:rPr>
          <w:rFonts w:cs="Arial"/>
        </w:rPr>
        <w:t>minimum time gap for each SCS.</w:t>
      </w:r>
    </w:p>
    <w:p w14:paraId="382440C4" w14:textId="77777777" w:rsidR="009755B0" w:rsidRPr="009755B0" w:rsidRDefault="009755B0" w:rsidP="009755B0">
      <w:pPr>
        <w:pStyle w:val="Proposal"/>
        <w:rPr>
          <w:rFonts w:cs="Arial"/>
        </w:rPr>
      </w:pPr>
      <w:bookmarkStart w:id="41" w:name="_Toc37407508"/>
      <w:r w:rsidRPr="009755B0">
        <w:rPr>
          <w:rFonts w:cs="Arial"/>
        </w:rPr>
        <w:t>Two values of minimum time gap for each SCS are proposed as</w:t>
      </w:r>
      <w:bookmarkEnd w:id="41"/>
    </w:p>
    <w:p w14:paraId="61D56542" w14:textId="24823731" w:rsidR="009755B0" w:rsidRPr="009755B0" w:rsidRDefault="009755B0" w:rsidP="00F57D62">
      <w:pPr>
        <w:pStyle w:val="Proposal"/>
        <w:numPr>
          <w:ilvl w:val="0"/>
          <w:numId w:val="0"/>
        </w:numPr>
        <w:ind w:left="1304"/>
        <w:rPr>
          <w:rFonts w:cs="Arial"/>
        </w:rPr>
      </w:pPr>
      <w:bookmarkStart w:id="42" w:name="_Toc37407509"/>
      <w:r w:rsidRPr="009755B0">
        <w:rPr>
          <w:rFonts w:cs="Arial"/>
        </w:rPr>
        <w:t>SCS 15kHz: {</w:t>
      </w:r>
      <w:r>
        <w:rPr>
          <w:rFonts w:cs="Arial"/>
        </w:rPr>
        <w:t>1</w:t>
      </w:r>
      <w:r w:rsidRPr="009755B0">
        <w:rPr>
          <w:rFonts w:cs="Arial"/>
        </w:rPr>
        <w:t xml:space="preserve">, </w:t>
      </w:r>
      <w:r>
        <w:rPr>
          <w:rFonts w:cs="Arial"/>
        </w:rPr>
        <w:t>3</w:t>
      </w:r>
      <w:r w:rsidRPr="009755B0">
        <w:rPr>
          <w:rFonts w:cs="Arial"/>
        </w:rPr>
        <w:t>} slots</w:t>
      </w:r>
      <w:bookmarkEnd w:id="42"/>
    </w:p>
    <w:p w14:paraId="529A8ECF" w14:textId="56BDE267" w:rsidR="009755B0" w:rsidRPr="009755B0" w:rsidRDefault="009755B0" w:rsidP="00F57D62">
      <w:pPr>
        <w:pStyle w:val="Proposal"/>
        <w:numPr>
          <w:ilvl w:val="0"/>
          <w:numId w:val="0"/>
        </w:numPr>
        <w:ind w:left="1304"/>
        <w:rPr>
          <w:rFonts w:cs="Arial"/>
        </w:rPr>
      </w:pPr>
      <w:bookmarkStart w:id="43" w:name="_Toc37407510"/>
      <w:r w:rsidRPr="009755B0">
        <w:rPr>
          <w:rFonts w:cs="Arial"/>
        </w:rPr>
        <w:t>SCS 30kHz {</w:t>
      </w:r>
      <w:r>
        <w:rPr>
          <w:rFonts w:cs="Arial"/>
        </w:rPr>
        <w:t>1</w:t>
      </w:r>
      <w:r w:rsidRPr="009755B0">
        <w:rPr>
          <w:rFonts w:cs="Arial"/>
        </w:rPr>
        <w:t xml:space="preserve">,  </w:t>
      </w:r>
      <w:r w:rsidR="00AE6DE2">
        <w:rPr>
          <w:rFonts w:cs="Arial"/>
        </w:rPr>
        <w:t>6</w:t>
      </w:r>
      <w:r w:rsidRPr="009755B0">
        <w:rPr>
          <w:rFonts w:cs="Arial"/>
        </w:rPr>
        <w:t>} slots</w:t>
      </w:r>
      <w:bookmarkEnd w:id="43"/>
    </w:p>
    <w:p w14:paraId="0E658261" w14:textId="4DA374F1" w:rsidR="009755B0" w:rsidRPr="009755B0" w:rsidRDefault="009755B0" w:rsidP="00F57D62">
      <w:pPr>
        <w:pStyle w:val="Proposal"/>
        <w:numPr>
          <w:ilvl w:val="0"/>
          <w:numId w:val="0"/>
        </w:numPr>
        <w:ind w:left="1304"/>
        <w:rPr>
          <w:rFonts w:cs="Arial"/>
        </w:rPr>
      </w:pPr>
      <w:bookmarkStart w:id="44" w:name="_Toc37407511"/>
      <w:r w:rsidRPr="009755B0">
        <w:rPr>
          <w:rFonts w:cs="Arial"/>
        </w:rPr>
        <w:lastRenderedPageBreak/>
        <w:t>SCS 60kHz {</w:t>
      </w:r>
      <w:r>
        <w:rPr>
          <w:rFonts w:cs="Arial"/>
        </w:rPr>
        <w:t>1</w:t>
      </w:r>
      <w:r w:rsidRPr="009755B0">
        <w:rPr>
          <w:rFonts w:cs="Arial"/>
        </w:rPr>
        <w:t xml:space="preserve">, </w:t>
      </w:r>
      <w:r w:rsidR="003A6533">
        <w:rPr>
          <w:rFonts w:cs="Arial"/>
        </w:rPr>
        <w:t>[</w:t>
      </w:r>
      <w:r w:rsidR="00AE6DE2">
        <w:rPr>
          <w:rFonts w:cs="Arial"/>
        </w:rPr>
        <w:t>12</w:t>
      </w:r>
      <w:r w:rsidR="003A6533">
        <w:rPr>
          <w:rFonts w:cs="Arial"/>
        </w:rPr>
        <w:t>]</w:t>
      </w:r>
      <w:r w:rsidRPr="009755B0">
        <w:rPr>
          <w:rFonts w:cs="Arial"/>
        </w:rPr>
        <w:t>} slots</w:t>
      </w:r>
      <w:bookmarkEnd w:id="44"/>
    </w:p>
    <w:p w14:paraId="250D8D15" w14:textId="12CA0E21" w:rsidR="005079A1" w:rsidRDefault="009755B0">
      <w:pPr>
        <w:pStyle w:val="Proposal"/>
        <w:numPr>
          <w:ilvl w:val="0"/>
          <w:numId w:val="0"/>
        </w:numPr>
        <w:ind w:left="1304"/>
        <w:rPr>
          <w:rFonts w:cs="Arial"/>
        </w:rPr>
      </w:pPr>
      <w:bookmarkStart w:id="45" w:name="_Toc37407512"/>
      <w:r w:rsidRPr="009755B0">
        <w:rPr>
          <w:rFonts w:cs="Arial"/>
        </w:rPr>
        <w:t>SCS 120kHz {</w:t>
      </w:r>
      <w:r>
        <w:rPr>
          <w:rFonts w:cs="Arial"/>
        </w:rPr>
        <w:t>2</w:t>
      </w:r>
      <w:r w:rsidRPr="009755B0">
        <w:rPr>
          <w:rFonts w:cs="Arial"/>
        </w:rPr>
        <w:t xml:space="preserve">, </w:t>
      </w:r>
      <w:r w:rsidR="003A6533">
        <w:rPr>
          <w:rFonts w:cs="Arial"/>
        </w:rPr>
        <w:t>[</w:t>
      </w:r>
      <w:r w:rsidR="00AE6DE2">
        <w:rPr>
          <w:rFonts w:cs="Arial"/>
        </w:rPr>
        <w:t>24</w:t>
      </w:r>
      <w:r w:rsidR="003A6533">
        <w:rPr>
          <w:rFonts w:cs="Arial"/>
        </w:rPr>
        <w:t>]</w:t>
      </w:r>
      <w:r w:rsidRPr="009755B0">
        <w:rPr>
          <w:rFonts w:cs="Arial"/>
        </w:rPr>
        <w:t>} slots</w:t>
      </w:r>
      <w:bookmarkEnd w:id="45"/>
    </w:p>
    <w:p w14:paraId="67477B48" w14:textId="024E987C" w:rsidR="009755B0" w:rsidRPr="009755B0" w:rsidRDefault="005079A1" w:rsidP="00F57D62">
      <w:pPr>
        <w:pStyle w:val="Proposal"/>
        <w:numPr>
          <w:ilvl w:val="0"/>
          <w:numId w:val="0"/>
        </w:numPr>
        <w:ind w:left="1304"/>
        <w:rPr>
          <w:rFonts w:cs="Arial"/>
        </w:rPr>
      </w:pPr>
      <w:bookmarkStart w:id="46" w:name="_Toc37407513"/>
      <w:r>
        <w:rPr>
          <w:rFonts w:cs="Arial"/>
        </w:rPr>
        <w:t xml:space="preserve">The same value </w:t>
      </w:r>
      <w:r w:rsidR="004C57DD">
        <w:rPr>
          <w:rFonts w:cs="Arial"/>
        </w:rPr>
        <w:t>is</w:t>
      </w:r>
      <w:r>
        <w:rPr>
          <w:rFonts w:cs="Arial"/>
        </w:rPr>
        <w:t xml:space="preserve"> used </w:t>
      </w:r>
      <w:r w:rsidR="00540AFB">
        <w:rPr>
          <w:rFonts w:cs="Arial"/>
        </w:rPr>
        <w:t>regardless</w:t>
      </w:r>
      <w:r>
        <w:rPr>
          <w:rFonts w:cs="Arial"/>
        </w:rPr>
        <w:t xml:space="preserve"> of w</w:t>
      </w:r>
      <w:r w:rsidR="00540AFB">
        <w:rPr>
          <w:rFonts w:cs="Arial"/>
        </w:rPr>
        <w:t xml:space="preserve">hether </w:t>
      </w:r>
      <w:proofErr w:type="spellStart"/>
      <w:r w:rsidR="00540AFB">
        <w:rPr>
          <w:rFonts w:cs="Arial"/>
        </w:rPr>
        <w:t>Scell</w:t>
      </w:r>
      <w:proofErr w:type="spellEnd"/>
      <w:r w:rsidR="00540AFB">
        <w:rPr>
          <w:rFonts w:cs="Arial"/>
        </w:rPr>
        <w:t xml:space="preserve"> dormancy indication is configured or not in DCI format 2-6.</w:t>
      </w:r>
      <w:bookmarkEnd w:id="46"/>
      <w:r w:rsidR="00540AFB">
        <w:rPr>
          <w:rFonts w:cs="Arial"/>
        </w:rPr>
        <w:t xml:space="preserve"> </w:t>
      </w:r>
    </w:p>
    <w:p w14:paraId="68C597D2" w14:textId="77777777" w:rsidR="009755B0" w:rsidRDefault="009755B0" w:rsidP="008B29CC">
      <w:pPr>
        <w:pStyle w:val="BodyText"/>
        <w:rPr>
          <w:rFonts w:cs="Arial"/>
        </w:rPr>
      </w:pPr>
    </w:p>
    <w:p w14:paraId="18DA87BF" w14:textId="71A9ABBD" w:rsidR="008B29CC" w:rsidRDefault="006F076D" w:rsidP="008B29CC">
      <w:pPr>
        <w:pStyle w:val="Heading1"/>
        <w:rPr>
          <w:lang w:val="en-US"/>
        </w:rPr>
      </w:pPr>
      <w:bookmarkStart w:id="47" w:name="_Ref178064866"/>
      <w:r>
        <w:rPr>
          <w:lang w:val="en-US"/>
        </w:rPr>
        <w:t>5</w:t>
      </w:r>
      <w:r w:rsidR="008B29CC">
        <w:rPr>
          <w:lang w:val="en-US"/>
        </w:rPr>
        <w:tab/>
      </w:r>
      <w:bookmarkEnd w:id="47"/>
      <w:r w:rsidR="008B29CC">
        <w:rPr>
          <w:lang w:val="en-US"/>
        </w:rPr>
        <w:t>TPs related to maintenance of RAN1 specifications</w:t>
      </w:r>
    </w:p>
    <w:p w14:paraId="12966FA0" w14:textId="152E70AB" w:rsidR="008B29CC" w:rsidRDefault="006F076D" w:rsidP="008B29CC">
      <w:pPr>
        <w:pStyle w:val="Heading2"/>
      </w:pPr>
      <w:r>
        <w:t>5</w:t>
      </w:r>
      <w:r w:rsidR="008B29CC">
        <w:t>.1 Corrections related to TS38.212</w:t>
      </w:r>
    </w:p>
    <w:p w14:paraId="4DAD422B" w14:textId="77777777" w:rsidR="008B29CC" w:rsidRDefault="008B29CC" w:rsidP="008B29CC">
      <w:pPr>
        <w:spacing w:after="0"/>
        <w:jc w:val="both"/>
        <w:rPr>
          <w:rFonts w:ascii="Arial" w:hAnsi="Arial" w:cs="Arial"/>
          <w:lang w:eastAsia="ja-JP"/>
        </w:rPr>
      </w:pPr>
      <w:bookmarkStart w:id="48" w:name="_Toc5022906"/>
      <w:bookmarkEnd w:id="48"/>
      <w:r>
        <w:rPr>
          <w:rFonts w:ascii="Arial" w:hAnsi="Arial" w:cs="Arial"/>
          <w:lang w:eastAsia="ja-JP"/>
        </w:rPr>
        <w:t>In RAN1#96bis, the following agreement was made, with the FFS is yet to be addressed.</w:t>
      </w:r>
    </w:p>
    <w:p w14:paraId="0AD039ED" w14:textId="77777777" w:rsidR="008B29CC" w:rsidRDefault="008B29CC" w:rsidP="008B29CC">
      <w:pPr>
        <w:spacing w:after="0"/>
        <w:jc w:val="both"/>
        <w:rPr>
          <w:rFonts w:ascii="Arial" w:hAnsi="Arial" w:cs="Arial"/>
          <w:lang w:eastAsia="ja-JP"/>
        </w:rPr>
      </w:pPr>
    </w:p>
    <w:p w14:paraId="714AE574" w14:textId="77777777" w:rsidR="008B29CC" w:rsidRDefault="008B29CC" w:rsidP="008B29CC">
      <w:pPr>
        <w:rPr>
          <w:rFonts w:ascii="Times New Roman" w:eastAsiaTheme="minorEastAsia" w:hAnsi="Times New Roman" w:cs="Times New Roman"/>
        </w:rPr>
      </w:pPr>
      <w:r>
        <w:rPr>
          <w:highlight w:val="green"/>
        </w:rPr>
        <w:t>Agreements</w:t>
      </w:r>
      <w:r>
        <w:t>:</w:t>
      </w:r>
    </w:p>
    <w:p w14:paraId="6151815C" w14:textId="77777777" w:rsidR="008B29CC" w:rsidRDefault="008B29CC" w:rsidP="008B29CC">
      <w:r>
        <w:t>The assumptions of the DCI design of the PDCCH-based power saving signal/channel include:</w:t>
      </w:r>
    </w:p>
    <w:p w14:paraId="0EDC87C2" w14:textId="77777777" w:rsidR="008B29CC" w:rsidRDefault="008B29CC" w:rsidP="008B29CC">
      <w:pPr>
        <w:pStyle w:val="ListParagraph"/>
        <w:numPr>
          <w:ilvl w:val="0"/>
          <w:numId w:val="57"/>
        </w:numPr>
        <w:autoSpaceDN w:val="0"/>
        <w:spacing w:before="120" w:line="280" w:lineRule="atLeast"/>
        <w:contextualSpacing/>
        <w:jc w:val="both"/>
        <w:rPr>
          <w:sz w:val="20"/>
          <w:szCs w:val="20"/>
        </w:rPr>
      </w:pPr>
      <w:r>
        <w:rPr>
          <w:sz w:val="20"/>
          <w:szCs w:val="20"/>
        </w:rPr>
        <w:t xml:space="preserve">No increase of DCI format size budget  </w:t>
      </w:r>
    </w:p>
    <w:p w14:paraId="3D50CF14" w14:textId="77777777" w:rsidR="008B29CC" w:rsidRDefault="008B29CC" w:rsidP="008B29CC">
      <w:pPr>
        <w:pStyle w:val="ListParagraph"/>
        <w:numPr>
          <w:ilvl w:val="1"/>
          <w:numId w:val="57"/>
        </w:numPr>
        <w:autoSpaceDN w:val="0"/>
        <w:spacing w:before="120" w:line="280" w:lineRule="atLeast"/>
        <w:contextualSpacing/>
        <w:jc w:val="both"/>
        <w:rPr>
          <w:sz w:val="20"/>
          <w:szCs w:val="20"/>
        </w:rPr>
      </w:pPr>
      <w:r>
        <w:rPr>
          <w:sz w:val="20"/>
          <w:szCs w:val="20"/>
        </w:rPr>
        <w:t>FFS whether or not the same or different sets of DCI format sizes for Active time vs. out of Active time</w:t>
      </w:r>
    </w:p>
    <w:p w14:paraId="6025158B" w14:textId="77777777" w:rsidR="008B29CC" w:rsidRDefault="008B29CC" w:rsidP="008B29CC">
      <w:pPr>
        <w:pStyle w:val="Proposal"/>
        <w:numPr>
          <w:ilvl w:val="0"/>
          <w:numId w:val="0"/>
        </w:numPr>
        <w:ind w:left="1304" w:hanging="1304"/>
        <w:rPr>
          <w:rFonts w:cs="Arial"/>
          <w:b w:val="0"/>
          <w:bCs w:val="0"/>
          <w:lang w:val="x-none"/>
        </w:rPr>
      </w:pPr>
    </w:p>
    <w:p w14:paraId="09B86930" w14:textId="3946A6F5" w:rsidR="008B29CC" w:rsidRDefault="008B29CC" w:rsidP="008B29CC">
      <w:pPr>
        <w:spacing w:after="0"/>
        <w:jc w:val="both"/>
        <w:rPr>
          <w:rFonts w:ascii="Arial" w:hAnsi="Arial" w:cs="Arial"/>
          <w:lang w:eastAsia="ja-JP"/>
        </w:rPr>
      </w:pPr>
      <w:r>
        <w:rPr>
          <w:rFonts w:ascii="Arial" w:hAnsi="Arial" w:cs="Arial"/>
          <w:lang w:eastAsia="ja-JP"/>
        </w:rPr>
        <w:t>The current limitations on DCI format size budget in Clause 7.3.1.0 (step 3) is mentioned based on the active time DCIs</w:t>
      </w:r>
      <w:r w:rsidR="00B66956">
        <w:rPr>
          <w:rFonts w:ascii="Arial" w:hAnsi="Arial" w:cs="Arial"/>
          <w:lang w:eastAsia="ja-JP"/>
        </w:rPr>
        <w:t>, although few of them can also be monitored outside the active time</w:t>
      </w:r>
      <w:r>
        <w:rPr>
          <w:rFonts w:ascii="Arial" w:hAnsi="Arial" w:cs="Arial"/>
          <w:lang w:eastAsia="ja-JP"/>
        </w:rPr>
        <w:t xml:space="preserve">. Since DCI format 2-6 is only monitored outside the active time, it is proposed to clarify that it should not be counted as one of the 4 different DCI sized configured per cell. </w:t>
      </w:r>
      <w:r w:rsidR="00B25678">
        <w:rPr>
          <w:rFonts w:ascii="Arial" w:hAnsi="Arial" w:cs="Arial"/>
          <w:lang w:eastAsia="ja-JP"/>
        </w:rPr>
        <w:t xml:space="preserve">In case DCI format 2-6 is counted as one of the </w:t>
      </w:r>
      <w:r w:rsidR="00667715">
        <w:rPr>
          <w:rFonts w:ascii="Arial" w:hAnsi="Arial" w:cs="Arial"/>
          <w:lang w:eastAsia="ja-JP"/>
        </w:rPr>
        <w:t xml:space="preserve">4 different DCI sizes, it </w:t>
      </w:r>
      <w:r w:rsidR="00422C0C">
        <w:rPr>
          <w:rFonts w:ascii="Arial" w:hAnsi="Arial" w:cs="Arial"/>
          <w:lang w:eastAsia="ja-JP"/>
        </w:rPr>
        <w:t>will lead to unnecessary restriction</w:t>
      </w:r>
      <w:r w:rsidR="00667715">
        <w:rPr>
          <w:rFonts w:ascii="Arial" w:hAnsi="Arial" w:cs="Arial"/>
          <w:lang w:eastAsia="ja-JP"/>
        </w:rPr>
        <w:t xml:space="preserve"> </w:t>
      </w:r>
      <w:r w:rsidR="00422C0C">
        <w:rPr>
          <w:rFonts w:ascii="Arial" w:hAnsi="Arial" w:cs="Arial"/>
          <w:lang w:eastAsia="ja-JP"/>
        </w:rPr>
        <w:t xml:space="preserve">on </w:t>
      </w:r>
      <w:r w:rsidR="00667715">
        <w:rPr>
          <w:rFonts w:ascii="Arial" w:hAnsi="Arial" w:cs="Arial"/>
          <w:lang w:eastAsia="ja-JP"/>
        </w:rPr>
        <w:t xml:space="preserve">NW </w:t>
      </w:r>
      <w:r w:rsidR="00422C0C">
        <w:rPr>
          <w:rFonts w:ascii="Arial" w:hAnsi="Arial" w:cs="Arial"/>
          <w:lang w:eastAsia="ja-JP"/>
        </w:rPr>
        <w:t>scheduling flexibility where</w:t>
      </w:r>
      <w:r w:rsidR="00667715">
        <w:rPr>
          <w:rFonts w:ascii="Arial" w:hAnsi="Arial" w:cs="Arial"/>
          <w:lang w:eastAsia="ja-JP"/>
        </w:rPr>
        <w:t xml:space="preserve"> </w:t>
      </w:r>
      <w:r w:rsidR="00422C0C">
        <w:rPr>
          <w:rFonts w:ascii="Arial" w:hAnsi="Arial" w:cs="Arial"/>
          <w:lang w:eastAsia="ja-JP"/>
        </w:rPr>
        <w:t xml:space="preserve">regular scheduling DCIs may be </w:t>
      </w:r>
      <w:r w:rsidR="00667715">
        <w:rPr>
          <w:rFonts w:ascii="Arial" w:hAnsi="Arial" w:cs="Arial"/>
          <w:lang w:eastAsia="ja-JP"/>
        </w:rPr>
        <w:t>prioritize</w:t>
      </w:r>
      <w:r w:rsidR="00422C0C">
        <w:rPr>
          <w:rFonts w:ascii="Arial" w:hAnsi="Arial" w:cs="Arial"/>
          <w:lang w:eastAsia="ja-JP"/>
        </w:rPr>
        <w:t>d</w:t>
      </w:r>
      <w:r w:rsidR="00667715">
        <w:rPr>
          <w:rFonts w:ascii="Arial" w:hAnsi="Arial" w:cs="Arial"/>
          <w:lang w:eastAsia="ja-JP"/>
        </w:rPr>
        <w:t xml:space="preserve">. </w:t>
      </w:r>
      <w:r>
        <w:rPr>
          <w:rFonts w:ascii="Arial" w:hAnsi="Arial" w:cs="Arial"/>
          <w:lang w:eastAsia="ja-JP"/>
        </w:rPr>
        <w:t xml:space="preserve">Alternate formulation is to separately count the budgets inside active time and outside active time, but it is simpler to add an exception for 2-6 in 38.212. </w:t>
      </w:r>
      <w:r w:rsidR="00422C0C">
        <w:rPr>
          <w:rFonts w:ascii="Arial" w:hAnsi="Arial" w:cs="Arial"/>
          <w:lang w:eastAsia="ja-JP"/>
        </w:rPr>
        <w:t xml:space="preserve">In any case, this should be clarified to ensure there is no ambiguity related </w:t>
      </w:r>
      <w:r w:rsidR="0033480E">
        <w:rPr>
          <w:rFonts w:ascii="Arial" w:hAnsi="Arial" w:cs="Arial"/>
          <w:lang w:eastAsia="ja-JP"/>
        </w:rPr>
        <w:t xml:space="preserve">to </w:t>
      </w:r>
      <w:r w:rsidR="00422C0C">
        <w:rPr>
          <w:rFonts w:ascii="Arial" w:hAnsi="Arial" w:cs="Arial"/>
          <w:lang w:eastAsia="ja-JP"/>
        </w:rPr>
        <w:t>2-6 and DCI size budgets.</w:t>
      </w:r>
    </w:p>
    <w:p w14:paraId="02A81B4D" w14:textId="77777777" w:rsidR="008B29CC" w:rsidRDefault="008B29CC" w:rsidP="008B29CC">
      <w:pPr>
        <w:rPr>
          <w:rFonts w:eastAsia="DengXian"/>
        </w:rPr>
      </w:pPr>
    </w:p>
    <w:p w14:paraId="062C09AE" w14:textId="6514DF9E" w:rsidR="008B29CC" w:rsidRDefault="008B29CC" w:rsidP="008B29CC">
      <w:pPr>
        <w:pStyle w:val="Proposal"/>
        <w:spacing w:line="256" w:lineRule="auto"/>
        <w:rPr>
          <w:rFonts w:cs="Arial"/>
        </w:rPr>
      </w:pPr>
      <w:bookmarkStart w:id="49" w:name="_Toc32563229"/>
      <w:bookmarkStart w:id="50" w:name="_Toc37407514"/>
      <w:r>
        <w:rPr>
          <w:rFonts w:cs="Arial"/>
        </w:rPr>
        <w:t>Adopt TP</w:t>
      </w:r>
      <w:r w:rsidR="00422C0C">
        <w:rPr>
          <w:rFonts w:cs="Arial"/>
        </w:rPr>
        <w:t>2</w:t>
      </w:r>
      <w:r>
        <w:rPr>
          <w:rFonts w:cs="Arial"/>
        </w:rPr>
        <w:t xml:space="preserve"> for 38.212 subclause 7.3.1.0 to exclude DCI format 2-6 from the maximum number of DCI sizes per cell.</w:t>
      </w:r>
      <w:bookmarkEnd w:id="49"/>
      <w:bookmarkEnd w:id="50"/>
      <w:r>
        <w:rPr>
          <w:rFonts w:cs="Arial"/>
        </w:rPr>
        <w:t xml:space="preserve"> </w:t>
      </w:r>
    </w:p>
    <w:p w14:paraId="627C0E3C" w14:textId="79DE6D52" w:rsidR="008B29CC" w:rsidRDefault="008B29CC" w:rsidP="008B29CC">
      <w:pPr>
        <w:rPr>
          <w:rFonts w:eastAsia="SimSun"/>
          <w:lang w:eastAsia="zh-CN"/>
        </w:rPr>
      </w:pPr>
      <w:r>
        <w:rPr>
          <w:rFonts w:eastAsia="SimSun"/>
          <w:lang w:eastAsia="zh-CN"/>
        </w:rPr>
        <w:t>&lt;begin TP</w:t>
      </w:r>
      <w:r w:rsidR="004C57DD">
        <w:rPr>
          <w:rFonts w:eastAsia="SimSun"/>
          <w:lang w:eastAsia="zh-CN"/>
        </w:rPr>
        <w:t>2</w:t>
      </w:r>
      <w:r>
        <w:rPr>
          <w:rFonts w:eastAsia="SimSun"/>
          <w:lang w:eastAsia="zh-CN"/>
        </w:rPr>
        <w:t>&gt;</w:t>
      </w:r>
    </w:p>
    <w:p w14:paraId="4C3B0335" w14:textId="77777777" w:rsidR="008B29CC" w:rsidRDefault="008B29CC" w:rsidP="008B29CC">
      <w:pPr>
        <w:rPr>
          <w:rFonts w:ascii="Times New Roman" w:hAnsi="Times New Roman" w:cs="Times New Roman"/>
          <w:sz w:val="20"/>
          <w:szCs w:val="20"/>
          <w:lang w:eastAsia="zh-CN"/>
        </w:rPr>
      </w:pPr>
      <w:r>
        <w:rPr>
          <w:rFonts w:ascii="Times New Roman" w:hAnsi="Times New Roman" w:cs="Times New Roman"/>
          <w:sz w:val="20"/>
          <w:szCs w:val="20"/>
          <w:lang w:eastAsia="zh-CN"/>
        </w:rPr>
        <w:t>Step 3:</w:t>
      </w:r>
    </w:p>
    <w:p w14:paraId="0EF6D6A2" w14:textId="77777777" w:rsidR="008B29CC" w:rsidRDefault="008B29CC" w:rsidP="008B29CC">
      <w:pPr>
        <w:pStyle w:val="B1"/>
        <w:rPr>
          <w:rFonts w:cs="Times New Roman"/>
          <w:sz w:val="20"/>
          <w:szCs w:val="20"/>
          <w:lang w:eastAsia="zh-CN"/>
        </w:rPr>
      </w:pPr>
      <w:r>
        <w:rPr>
          <w:rFonts w:cs="Times New Roman"/>
          <w:sz w:val="20"/>
          <w:szCs w:val="20"/>
          <w:lang w:eastAsia="zh-CN"/>
        </w:rPr>
        <w:t>-</w:t>
      </w:r>
      <w:r>
        <w:rPr>
          <w:rFonts w:cs="Times New Roman"/>
          <w:sz w:val="20"/>
          <w:szCs w:val="20"/>
          <w:lang w:eastAsia="zh-CN"/>
        </w:rPr>
        <w:tab/>
        <w:t>If both of the following conditions are fulfilled the size alignment procedure is complete</w:t>
      </w:r>
    </w:p>
    <w:p w14:paraId="2E94B82E" w14:textId="77777777" w:rsidR="008B29CC" w:rsidRDefault="008B29CC" w:rsidP="008B29CC">
      <w:pPr>
        <w:pStyle w:val="B2"/>
        <w:rPr>
          <w:rFonts w:cs="Times New Roman"/>
          <w:sz w:val="20"/>
          <w:szCs w:val="20"/>
          <w:lang w:eastAsia="zh-CN"/>
        </w:rPr>
      </w:pPr>
      <w:r>
        <w:rPr>
          <w:rFonts w:cs="Times New Roman"/>
          <w:sz w:val="20"/>
          <w:szCs w:val="20"/>
          <w:lang w:eastAsia="zh-CN"/>
        </w:rPr>
        <w:t>-</w:t>
      </w:r>
      <w:r>
        <w:rPr>
          <w:rFonts w:cs="Times New Roman"/>
          <w:sz w:val="20"/>
          <w:szCs w:val="20"/>
          <w:lang w:eastAsia="zh-CN"/>
        </w:rPr>
        <w:tab/>
        <w:t xml:space="preserve">the total number of different DCI sizes configured to monitor is no more than 4 for the cell </w:t>
      </w:r>
    </w:p>
    <w:p w14:paraId="1A6A8073" w14:textId="77777777" w:rsidR="008B29CC" w:rsidRDefault="008B29CC" w:rsidP="008B29CC">
      <w:pPr>
        <w:pStyle w:val="B2"/>
        <w:rPr>
          <w:rFonts w:cs="Times New Roman"/>
          <w:sz w:val="20"/>
          <w:szCs w:val="20"/>
          <w:lang w:eastAsia="zh-CN"/>
        </w:rPr>
      </w:pPr>
      <w:r>
        <w:rPr>
          <w:rFonts w:cs="Times New Roman"/>
          <w:sz w:val="20"/>
          <w:szCs w:val="20"/>
          <w:lang w:eastAsia="zh-CN"/>
        </w:rPr>
        <w:t>-</w:t>
      </w:r>
      <w:r>
        <w:rPr>
          <w:rFonts w:cs="Times New Roman"/>
          <w:sz w:val="20"/>
          <w:szCs w:val="20"/>
          <w:lang w:eastAsia="zh-CN"/>
        </w:rPr>
        <w:tab/>
        <w:t>the total number of different DCI sizes with C-RNTI configured to monitor is no more than 3 for the cell</w:t>
      </w:r>
    </w:p>
    <w:p w14:paraId="02CE770D" w14:textId="77777777" w:rsidR="008B29CC" w:rsidRDefault="008B29CC" w:rsidP="008B29CC">
      <w:pPr>
        <w:pStyle w:val="B2"/>
        <w:rPr>
          <w:rFonts w:cs="Times New Roman"/>
          <w:color w:val="FF0000"/>
          <w:sz w:val="20"/>
          <w:szCs w:val="20"/>
          <w:u w:val="single"/>
          <w:lang w:eastAsia="zh-CN"/>
        </w:rPr>
      </w:pPr>
      <w:r>
        <w:rPr>
          <w:rFonts w:cs="Times New Roman"/>
          <w:color w:val="FF0000"/>
          <w:sz w:val="20"/>
          <w:szCs w:val="20"/>
          <w:u w:val="single"/>
          <w:lang w:eastAsia="zh-CN"/>
        </w:rPr>
        <w:t>-</w:t>
      </w:r>
      <w:r>
        <w:rPr>
          <w:rFonts w:cs="Times New Roman"/>
          <w:color w:val="FF0000"/>
          <w:sz w:val="20"/>
          <w:szCs w:val="20"/>
          <w:u w:val="single"/>
          <w:lang w:eastAsia="zh-CN"/>
        </w:rPr>
        <w:tab/>
        <w:t>DCI format 2-6 size is not counted as one of the 4 different DCI sizes configured per cell.</w:t>
      </w:r>
    </w:p>
    <w:p w14:paraId="45B9D4D6" w14:textId="16AD70FC" w:rsidR="008B29CC" w:rsidRDefault="008B29CC" w:rsidP="008B29CC">
      <w:pPr>
        <w:rPr>
          <w:rFonts w:eastAsia="SimSun"/>
          <w:lang w:val="nb-NO"/>
        </w:rPr>
      </w:pPr>
      <w:r>
        <w:rPr>
          <w:rFonts w:eastAsia="SimSun"/>
          <w:lang w:val="nb-NO"/>
        </w:rPr>
        <w:t>&lt;end TP</w:t>
      </w:r>
      <w:r w:rsidR="004C57DD">
        <w:rPr>
          <w:rFonts w:eastAsia="SimSun"/>
          <w:lang w:val="nb-NO"/>
        </w:rPr>
        <w:t>2</w:t>
      </w:r>
      <w:r>
        <w:rPr>
          <w:rFonts w:eastAsia="SimSun"/>
          <w:lang w:val="nb-NO"/>
        </w:rPr>
        <w:t>&gt;</w:t>
      </w:r>
    </w:p>
    <w:p w14:paraId="5516F800" w14:textId="380511F9" w:rsidR="008B29CC" w:rsidRDefault="006F076D" w:rsidP="008B29CC">
      <w:pPr>
        <w:pStyle w:val="Heading2"/>
      </w:pPr>
      <w:r w:rsidRPr="00422C0C">
        <w:rPr>
          <w:rFonts w:cs="Arial"/>
        </w:rPr>
        <w:t>5</w:t>
      </w:r>
      <w:r w:rsidR="008B29CC">
        <w:t>.</w:t>
      </w:r>
      <w:r w:rsidR="00BC45C7">
        <w:t xml:space="preserve">2 </w:t>
      </w:r>
      <w:r w:rsidR="008B29CC">
        <w:t>Corrections related to TS38.214</w:t>
      </w:r>
    </w:p>
    <w:p w14:paraId="6D35088A" w14:textId="77777777" w:rsidR="008B29CC" w:rsidRDefault="008B29CC" w:rsidP="008B29CC">
      <w:pPr>
        <w:jc w:val="both"/>
        <w:rPr>
          <w:rFonts w:ascii="Arial" w:hAnsi="Arial" w:cs="Arial"/>
          <w:lang w:eastAsia="ja-JP"/>
        </w:rPr>
      </w:pPr>
      <w:r>
        <w:rPr>
          <w:rFonts w:ascii="Arial" w:hAnsi="Arial" w:cs="Arial"/>
          <w:lang w:eastAsia="ja-JP"/>
        </w:rPr>
        <w:t>RAN1 introduced two RRC parameters PS-</w:t>
      </w:r>
      <w:proofErr w:type="spellStart"/>
      <w:r>
        <w:rPr>
          <w:rFonts w:ascii="Arial" w:hAnsi="Arial" w:cs="Arial"/>
          <w:lang w:eastAsia="ja-JP"/>
        </w:rPr>
        <w:t>Periodic_CSI_TransmitOrNot</w:t>
      </w:r>
      <w:proofErr w:type="spellEnd"/>
      <w:r>
        <w:rPr>
          <w:rFonts w:ascii="Arial" w:hAnsi="Arial" w:cs="Arial"/>
          <w:lang w:eastAsia="ja-JP"/>
        </w:rPr>
        <w:t xml:space="preserve"> and PS_Periodic_L1-RSRP_TransmitOrNot. This is to allow UE to skip PDCCH monitoring but still report CSI/L1-RSRP during the time corresponding to the “On duration” (e.g. 10 </w:t>
      </w:r>
      <w:proofErr w:type="spellStart"/>
      <w:r>
        <w:rPr>
          <w:rFonts w:ascii="Arial" w:hAnsi="Arial" w:cs="Arial"/>
          <w:lang w:eastAsia="ja-JP"/>
        </w:rPr>
        <w:t>ms</w:t>
      </w:r>
      <w:proofErr w:type="spellEnd"/>
      <w:r>
        <w:rPr>
          <w:rFonts w:ascii="Arial" w:hAnsi="Arial" w:cs="Arial"/>
          <w:lang w:eastAsia="ja-JP"/>
        </w:rPr>
        <w:t xml:space="preserve"> every DRX cycle) which is different than asking UE to always report P-CSI (e.g. outside AT). Thus, even if </w:t>
      </w:r>
      <w:proofErr w:type="spellStart"/>
      <w:r>
        <w:rPr>
          <w:rFonts w:ascii="Arial" w:hAnsi="Arial" w:cs="Arial"/>
          <w:lang w:eastAsia="ja-JP"/>
        </w:rPr>
        <w:t>drx-OndurationTimer</w:t>
      </w:r>
      <w:proofErr w:type="spellEnd"/>
      <w:r>
        <w:rPr>
          <w:rFonts w:ascii="Arial" w:hAnsi="Arial" w:cs="Arial"/>
          <w:lang w:eastAsia="ja-JP"/>
        </w:rPr>
        <w:t xml:space="preserve"> is not </w:t>
      </w:r>
      <w:r>
        <w:rPr>
          <w:rFonts w:ascii="Arial" w:hAnsi="Arial" w:cs="Arial"/>
          <w:lang w:eastAsia="ja-JP"/>
        </w:rPr>
        <w:lastRenderedPageBreak/>
        <w:t xml:space="preserve">started (no WUS detected), the UE transmits any P-CSI/L1-RSRP during the time interval where the </w:t>
      </w:r>
      <w:proofErr w:type="spellStart"/>
      <w:r>
        <w:rPr>
          <w:rFonts w:ascii="Arial" w:hAnsi="Arial" w:cs="Arial"/>
          <w:lang w:eastAsia="ja-JP"/>
        </w:rPr>
        <w:t>drx-OndurationTimer</w:t>
      </w:r>
      <w:proofErr w:type="spellEnd"/>
      <w:r>
        <w:rPr>
          <w:rFonts w:ascii="Arial" w:hAnsi="Arial" w:cs="Arial"/>
          <w:lang w:eastAsia="ja-JP"/>
        </w:rPr>
        <w:t xml:space="preserve"> would otherwise have been running.</w:t>
      </w:r>
    </w:p>
    <w:p w14:paraId="26958F98" w14:textId="5905FDDD" w:rsidR="008B29CC" w:rsidRDefault="008B29CC" w:rsidP="008B29CC">
      <w:pPr>
        <w:jc w:val="both"/>
        <w:rPr>
          <w:rFonts w:ascii="Arial" w:hAnsi="Arial" w:cs="Arial"/>
          <w:lang w:eastAsia="ja-JP"/>
        </w:rPr>
      </w:pPr>
      <w:r>
        <w:rPr>
          <w:rFonts w:ascii="Arial" w:hAnsi="Arial" w:cs="Arial"/>
          <w:lang w:eastAsia="ja-JP"/>
        </w:rPr>
        <w:t xml:space="preserve">In Rel-16, L1-SINR was also introduced as an additional measurement that UE can report. </w:t>
      </w:r>
      <w:r w:rsidR="00422C0C">
        <w:rPr>
          <w:rFonts w:ascii="Arial" w:hAnsi="Arial" w:cs="Arial"/>
          <w:lang w:eastAsia="ja-JP"/>
        </w:rPr>
        <w:t>In our</w:t>
      </w:r>
      <w:r>
        <w:rPr>
          <w:rFonts w:ascii="Arial" w:hAnsi="Arial" w:cs="Arial"/>
          <w:lang w:eastAsia="ja-JP"/>
        </w:rPr>
        <w:t xml:space="preserve"> view, spec should allow UE to report L1-SINR even if </w:t>
      </w:r>
      <w:proofErr w:type="spellStart"/>
      <w:r>
        <w:rPr>
          <w:rFonts w:ascii="Arial" w:hAnsi="Arial" w:cs="Arial"/>
          <w:lang w:eastAsia="ja-JP"/>
        </w:rPr>
        <w:t>drx-OndurationTimer</w:t>
      </w:r>
      <w:proofErr w:type="spellEnd"/>
      <w:r>
        <w:rPr>
          <w:rFonts w:ascii="Arial" w:hAnsi="Arial" w:cs="Arial"/>
          <w:lang w:eastAsia="ja-JP"/>
        </w:rPr>
        <w:t xml:space="preserve"> is not started. This can be done by introducing a new RRC parameter (like above for L1-RSRP) or by reusing the existing parameter (PS_Periodic_L1-RSRP_TransmitOrNot). Latter is preferable at this point. Following TP is proposed for adoption, and if agreed, inform RAN2 of updated description of the corresponding RRC parameter </w:t>
      </w:r>
    </w:p>
    <w:p w14:paraId="2489D8D3" w14:textId="16234552" w:rsidR="00C70ED4" w:rsidRDefault="004C57DD" w:rsidP="008B29CC">
      <w:pPr>
        <w:pStyle w:val="Proposal"/>
        <w:spacing w:line="256" w:lineRule="auto"/>
        <w:rPr>
          <w:rFonts w:cs="Arial"/>
        </w:rPr>
      </w:pPr>
      <w:bookmarkStart w:id="51" w:name="_Toc37407515"/>
      <w:bookmarkStart w:id="52" w:name="_Toc32563238"/>
      <w:r>
        <w:rPr>
          <w:lang w:eastAsia="ja-JP"/>
        </w:rPr>
        <w:t>Rel-16 L1-SINR is supported in addition to L1-RSRP using the RRC parameter PS_Periodic_L1-RSRP_TransmitOrNot.</w:t>
      </w:r>
      <w:bookmarkEnd w:id="51"/>
      <w:r>
        <w:rPr>
          <w:lang w:eastAsia="ja-JP"/>
        </w:rPr>
        <w:t xml:space="preserve">   </w:t>
      </w:r>
    </w:p>
    <w:p w14:paraId="52B27EA1" w14:textId="5269B72C" w:rsidR="008B29CC" w:rsidRPr="00A05BD2" w:rsidRDefault="008B29CC" w:rsidP="00A05BD2">
      <w:pPr>
        <w:pStyle w:val="Proposal"/>
        <w:spacing w:line="256" w:lineRule="auto"/>
        <w:rPr>
          <w:rFonts w:cs="Arial"/>
        </w:rPr>
      </w:pPr>
      <w:bookmarkStart w:id="53" w:name="_Toc37407516"/>
      <w:r>
        <w:rPr>
          <w:rFonts w:cs="Arial"/>
        </w:rPr>
        <w:t>Adopt TP</w:t>
      </w:r>
      <w:r w:rsidR="009A2454">
        <w:rPr>
          <w:rFonts w:cs="Arial"/>
        </w:rPr>
        <w:t xml:space="preserve">3 </w:t>
      </w:r>
      <w:r>
        <w:rPr>
          <w:rFonts w:cs="Arial"/>
        </w:rPr>
        <w:t>for subclause 5.2.2.5, 38.214</w:t>
      </w:r>
      <w:bookmarkEnd w:id="52"/>
      <w:r w:rsidR="00A05BD2">
        <w:rPr>
          <w:rFonts w:cs="Arial"/>
        </w:rPr>
        <w:t xml:space="preserve"> to allow </w:t>
      </w:r>
      <w:r w:rsidR="00A05BD2">
        <w:rPr>
          <w:lang w:eastAsia="ja-JP"/>
        </w:rPr>
        <w:t>support for L1-SINR in addition to L1-RSRP using the RRC parameter PS_Periodic_L1-RSRP_TransmitOrNot.</w:t>
      </w:r>
      <w:bookmarkEnd w:id="53"/>
      <w:r w:rsidR="00A05BD2">
        <w:rPr>
          <w:lang w:eastAsia="ja-JP"/>
        </w:rPr>
        <w:t xml:space="preserve">   </w:t>
      </w:r>
    </w:p>
    <w:p w14:paraId="24B0BA1C" w14:textId="23E603BD" w:rsidR="008B29CC" w:rsidRDefault="008B29CC" w:rsidP="008B29CC">
      <w:pPr>
        <w:spacing w:after="180" w:line="240" w:lineRule="auto"/>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&lt;begin TP</w:t>
      </w:r>
      <w:r w:rsidR="004C57DD">
        <w:rPr>
          <w:rFonts w:ascii="Times New Roman" w:eastAsia="Times New Roman" w:hAnsi="Times New Roman" w:cs="Times New Roman"/>
          <w:color w:val="000000"/>
          <w:sz w:val="20"/>
          <w:szCs w:val="20"/>
          <w:lang w:val="en-GB"/>
        </w:rPr>
        <w:t>3</w:t>
      </w:r>
      <w:r>
        <w:rPr>
          <w:rFonts w:ascii="Times New Roman" w:eastAsia="Times New Roman" w:hAnsi="Times New Roman" w:cs="Times New Roman"/>
          <w:color w:val="000000"/>
          <w:sz w:val="20"/>
          <w:szCs w:val="20"/>
          <w:lang w:val="en-GB"/>
        </w:rPr>
        <w:t>&gt;</w:t>
      </w:r>
    </w:p>
    <w:p w14:paraId="0D4E79EA" w14:textId="77777777" w:rsidR="00777259" w:rsidRDefault="00777259" w:rsidP="00777259">
      <w:pPr>
        <w:pStyle w:val="B1"/>
        <w:rPr>
          <w:rFonts w:cs="Times New Roman"/>
          <w:color w:val="FF0000"/>
          <w:sz w:val="20"/>
          <w:szCs w:val="20"/>
        </w:rPr>
      </w:pPr>
      <w:r>
        <w:rPr>
          <w:rFonts w:cs="Times New Roman"/>
          <w:color w:val="FF0000"/>
          <w:sz w:val="20"/>
          <w:szCs w:val="20"/>
        </w:rPr>
        <w:t>&lt;… text omitted&gt;</w:t>
      </w:r>
    </w:p>
    <w:p w14:paraId="5DE4BFF4" w14:textId="60A55A45" w:rsidR="00777259" w:rsidRDefault="00777259" w:rsidP="00777259">
      <w:pPr>
        <w:spacing w:after="180" w:line="240" w:lineRule="auto"/>
        <w:rPr>
          <w:rFonts w:ascii="Times New Roman" w:eastAsia="Times New Roman" w:hAnsi="Times New Roman" w:cs="Times New Roman"/>
          <w:color w:val="000000"/>
          <w:sz w:val="20"/>
          <w:szCs w:val="20"/>
        </w:rPr>
      </w:pPr>
      <w:r w:rsidRPr="00777259">
        <w:rPr>
          <w:rFonts w:ascii="Times New Roman" w:eastAsia="Times New Roman" w:hAnsi="Times New Roman" w:cs="Times New Roman"/>
          <w:color w:val="000000"/>
          <w:sz w:val="20"/>
          <w:szCs w:val="20"/>
          <w:lang w:val="en-GB"/>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the UE is configured to monitor DCI format 2_6 and if the UE configured by higher layer parameter [</w:t>
      </w:r>
      <w:r w:rsidRPr="00777259">
        <w:rPr>
          <w:rFonts w:ascii="Times New Roman" w:eastAsia="Times New Roman" w:hAnsi="Times New Roman" w:cs="Times New Roman"/>
          <w:i/>
          <w:iCs/>
          <w:color w:val="000000"/>
          <w:sz w:val="20"/>
          <w:szCs w:val="20"/>
          <w:lang w:val="en-GB"/>
        </w:rPr>
        <w:t>PS-</w:t>
      </w:r>
      <w:proofErr w:type="spellStart"/>
      <w:r w:rsidRPr="00777259">
        <w:rPr>
          <w:rFonts w:ascii="Times New Roman" w:eastAsia="Times New Roman" w:hAnsi="Times New Roman" w:cs="Times New Roman"/>
          <w:i/>
          <w:iCs/>
          <w:color w:val="000000"/>
          <w:sz w:val="20"/>
          <w:szCs w:val="20"/>
          <w:lang w:val="en-GB"/>
        </w:rPr>
        <w:t>Periodic_CSI_TransmitOrNot</w:t>
      </w:r>
      <w:proofErr w:type="spellEnd"/>
      <w:r w:rsidRPr="00777259">
        <w:rPr>
          <w:rFonts w:ascii="Times New Roman" w:eastAsia="Times New Roman" w:hAnsi="Times New Roman" w:cs="Times New Roman"/>
          <w:color w:val="000000"/>
          <w:sz w:val="20"/>
          <w:szCs w:val="20"/>
          <w:lang w:val="en-GB"/>
        </w:rPr>
        <w:t xml:space="preserve">] to report CSI with the higher layer parameter </w:t>
      </w:r>
      <w:proofErr w:type="spellStart"/>
      <w:r w:rsidRPr="00777259">
        <w:rPr>
          <w:rFonts w:ascii="Times New Roman" w:eastAsia="Times New Roman" w:hAnsi="Times New Roman" w:cs="Times New Roman"/>
          <w:i/>
          <w:color w:val="000000"/>
          <w:sz w:val="20"/>
          <w:szCs w:val="20"/>
          <w:lang w:val="en-GB"/>
        </w:rPr>
        <w:t>reportConfigType</w:t>
      </w:r>
      <w:proofErr w:type="spellEnd"/>
      <w:r w:rsidRPr="00777259">
        <w:rPr>
          <w:rFonts w:ascii="Times New Roman" w:eastAsia="Times New Roman" w:hAnsi="Times New Roman" w:cs="Times New Roman"/>
          <w:color w:val="000000"/>
          <w:sz w:val="20"/>
          <w:szCs w:val="20"/>
          <w:lang w:val="en-GB"/>
        </w:rPr>
        <w:t xml:space="preserve"> set to 'periodic' when </w:t>
      </w:r>
      <w:proofErr w:type="spellStart"/>
      <w:r w:rsidRPr="00777259">
        <w:rPr>
          <w:rFonts w:ascii="Times New Roman" w:eastAsia="Times New Roman" w:hAnsi="Times New Roman" w:cs="Times New Roman"/>
          <w:i/>
          <w:iCs/>
          <w:color w:val="000000"/>
          <w:sz w:val="20"/>
          <w:szCs w:val="20"/>
        </w:rPr>
        <w:t>drx-onDurationTimer</w:t>
      </w:r>
      <w:proofErr w:type="spellEnd"/>
      <w:r w:rsidRPr="00777259">
        <w:rPr>
          <w:rFonts w:ascii="Times New Roman" w:eastAsia="Times New Roman" w:hAnsi="Times New Roman" w:cs="Times New Roman"/>
          <w:color w:val="000000"/>
          <w:sz w:val="20"/>
          <w:szCs w:val="20"/>
        </w:rPr>
        <w:t xml:space="preserve"> is not started</w:t>
      </w:r>
      <w:r w:rsidRPr="00777259">
        <w:rPr>
          <w:rFonts w:ascii="Times New Roman" w:eastAsia="Times New Roman" w:hAnsi="Times New Roman" w:cs="Times New Roman"/>
          <w:color w:val="000000"/>
          <w:sz w:val="20"/>
          <w:szCs w:val="20"/>
          <w:lang w:val="en-GB"/>
        </w:rPr>
        <w:t xml:space="preserve">, the UE shall report CSI </w:t>
      </w:r>
      <w:r w:rsidRPr="00777259">
        <w:rPr>
          <w:rFonts w:ascii="Times New Roman" w:eastAsia="Times New Roman" w:hAnsi="Times New Roman" w:cs="Times New Roman"/>
          <w:color w:val="000000"/>
          <w:sz w:val="20"/>
          <w:szCs w:val="20"/>
        </w:rPr>
        <w:t xml:space="preserve">during the time duration indicated by </w:t>
      </w:r>
      <w:proofErr w:type="spellStart"/>
      <w:r w:rsidRPr="00777259">
        <w:rPr>
          <w:rFonts w:ascii="Times New Roman" w:eastAsia="Times New Roman" w:hAnsi="Times New Roman" w:cs="Times New Roman"/>
          <w:i/>
          <w:iCs/>
          <w:color w:val="000000"/>
          <w:sz w:val="20"/>
          <w:szCs w:val="20"/>
        </w:rPr>
        <w:t>drx-onDurationTimer</w:t>
      </w:r>
      <w:proofErr w:type="spellEnd"/>
      <w:r w:rsidRPr="00777259">
        <w:rPr>
          <w:rFonts w:ascii="Times New Roman" w:eastAsia="Times New Roman" w:hAnsi="Times New Roman" w:cs="Times New Roman"/>
          <w:i/>
          <w:iCs/>
          <w:color w:val="000000"/>
          <w:sz w:val="20"/>
          <w:szCs w:val="20"/>
        </w:rPr>
        <w:t xml:space="preserve"> </w:t>
      </w:r>
      <w:r w:rsidRPr="00777259">
        <w:rPr>
          <w:rFonts w:ascii="Times New Roman" w:eastAsia="Times New Roman" w:hAnsi="Times New Roman" w:cs="Times New Roman"/>
          <w:iCs/>
          <w:color w:val="000000"/>
          <w:sz w:val="20"/>
          <w:szCs w:val="20"/>
        </w:rPr>
        <w:t>also outside active time according to the procedure described in Clause 5.2.1.4</w:t>
      </w:r>
      <w:r w:rsidRPr="00777259">
        <w:rPr>
          <w:rFonts w:ascii="Times New Roman" w:eastAsia="Times New Roman" w:hAnsi="Times New Roman" w:cs="Times New Roman"/>
          <w:color w:val="000000"/>
          <w:sz w:val="20"/>
          <w:szCs w:val="20"/>
          <w:lang w:val="en-GB"/>
        </w:rPr>
        <w:t xml:space="preserve"> if receiving at least one CSI-RS transmission occasion for channel measurement and CSI-RS and/or CSI-IM occasion for interference measurement during the time duration indicated by </w:t>
      </w:r>
      <w:proofErr w:type="spellStart"/>
      <w:r w:rsidRPr="00777259">
        <w:rPr>
          <w:rFonts w:ascii="Times New Roman" w:eastAsia="Times New Roman" w:hAnsi="Times New Roman" w:cs="Times New Roman"/>
          <w:i/>
          <w:iCs/>
          <w:color w:val="000000"/>
          <w:sz w:val="20"/>
          <w:szCs w:val="20"/>
          <w:lang w:val="en-GB"/>
        </w:rPr>
        <w:t>drx-onDurationTimer</w:t>
      </w:r>
      <w:proofErr w:type="spellEnd"/>
      <w:r w:rsidRPr="00777259">
        <w:rPr>
          <w:rFonts w:ascii="Times New Roman" w:eastAsia="Times New Roman" w:hAnsi="Times New Roman" w:cs="Times New Roman"/>
          <w:i/>
          <w:iCs/>
          <w:color w:val="000000"/>
          <w:sz w:val="20"/>
          <w:szCs w:val="20"/>
          <w:lang w:val="en-GB"/>
        </w:rPr>
        <w:t xml:space="preserve"> </w:t>
      </w:r>
      <w:r w:rsidRPr="00777259">
        <w:rPr>
          <w:rFonts w:ascii="Times New Roman" w:eastAsia="Times New Roman" w:hAnsi="Times New Roman" w:cs="Times New Roman"/>
          <w:color w:val="000000"/>
          <w:sz w:val="20"/>
          <w:szCs w:val="20"/>
          <w:lang w:val="en-GB"/>
        </w:rPr>
        <w:t>outside DRX active time or in DRX Active Time</w:t>
      </w:r>
      <w:r w:rsidRPr="00777259">
        <w:rPr>
          <w:rFonts w:ascii="Times New Roman" w:eastAsia="Times New Roman" w:hAnsi="Times New Roman" w:cs="Times New Roman"/>
          <w:color w:val="000000"/>
          <w:sz w:val="20"/>
          <w:szCs w:val="20"/>
          <w:u w:val="single"/>
          <w:lang w:val="en-GB"/>
        </w:rPr>
        <w:t xml:space="preserve"> </w:t>
      </w:r>
      <w:r w:rsidRPr="00777259">
        <w:rPr>
          <w:rFonts w:ascii="Times New Roman" w:eastAsia="Times New Roman" w:hAnsi="Times New Roman" w:cs="Times New Roman"/>
          <w:color w:val="000000"/>
          <w:sz w:val="20"/>
          <w:szCs w:val="20"/>
          <w:lang w:val="en-GB"/>
        </w:rPr>
        <w:t>no later than CSI reference resource and drops the report otherwise</w:t>
      </w:r>
      <w:r w:rsidRPr="00777259">
        <w:rPr>
          <w:rFonts w:ascii="Times New Roman" w:eastAsia="Times New Roman" w:hAnsi="Times New Roman" w:cs="Times New Roman"/>
          <w:color w:val="000000"/>
          <w:sz w:val="20"/>
          <w:szCs w:val="20"/>
        </w:rPr>
        <w:t xml:space="preserve">. </w:t>
      </w:r>
      <w:r w:rsidRPr="00777259">
        <w:rPr>
          <w:rFonts w:ascii="Times New Roman" w:eastAsia="Times New Roman" w:hAnsi="Times New Roman" w:cs="Times New Roman"/>
          <w:color w:val="000000"/>
          <w:sz w:val="20"/>
          <w:szCs w:val="20"/>
          <w:lang w:val="en-GB"/>
        </w:rPr>
        <w:t>When the UE is configured to monitor DCI format 2_6 and if the UE configured by higher layer parameter [</w:t>
      </w:r>
      <w:r w:rsidRPr="00777259">
        <w:rPr>
          <w:rFonts w:ascii="Times New Roman" w:eastAsia="Times New Roman" w:hAnsi="Times New Roman" w:cs="Times New Roman"/>
          <w:i/>
          <w:iCs/>
          <w:color w:val="000000"/>
          <w:sz w:val="20"/>
          <w:szCs w:val="20"/>
          <w:lang w:val="en-GB"/>
        </w:rPr>
        <w:t>PS_Periodic_L1-RSRP_TransmitOrNot</w:t>
      </w:r>
      <w:r w:rsidRPr="00777259">
        <w:rPr>
          <w:rFonts w:ascii="Times New Roman" w:eastAsia="Times New Roman" w:hAnsi="Times New Roman" w:cs="Times New Roman"/>
          <w:color w:val="000000"/>
          <w:sz w:val="20"/>
          <w:szCs w:val="20"/>
          <w:lang w:val="en-GB"/>
        </w:rPr>
        <w:t>] to report L1-RSRP</w:t>
      </w:r>
      <w:r>
        <w:rPr>
          <w:rFonts w:ascii="Times New Roman" w:eastAsia="Times New Roman" w:hAnsi="Times New Roman" w:cs="Times New Roman"/>
          <w:color w:val="000000"/>
          <w:sz w:val="20"/>
          <w:szCs w:val="20"/>
          <w:lang w:val="en-GB"/>
        </w:rPr>
        <w:t xml:space="preserve"> </w:t>
      </w:r>
      <w:r w:rsidRPr="00F57D62">
        <w:rPr>
          <w:rFonts w:ascii="Times New Roman" w:eastAsia="Times New Roman" w:hAnsi="Times New Roman" w:cs="Times New Roman"/>
          <w:color w:val="FF0000"/>
          <w:sz w:val="20"/>
          <w:szCs w:val="20"/>
          <w:lang w:val="en-GB"/>
        </w:rPr>
        <w:t>or L1</w:t>
      </w:r>
      <w:r w:rsidR="00ED2C8E">
        <w:rPr>
          <w:rFonts w:ascii="Times New Roman" w:eastAsia="Times New Roman" w:hAnsi="Times New Roman" w:cs="Times New Roman"/>
          <w:color w:val="FF0000"/>
          <w:sz w:val="20"/>
          <w:szCs w:val="20"/>
          <w:lang w:val="en-GB"/>
        </w:rPr>
        <w:t>-</w:t>
      </w:r>
      <w:r w:rsidRPr="00F57D62">
        <w:rPr>
          <w:rFonts w:ascii="Times New Roman" w:eastAsia="Times New Roman" w:hAnsi="Times New Roman" w:cs="Times New Roman"/>
          <w:color w:val="FF0000"/>
          <w:sz w:val="20"/>
          <w:szCs w:val="20"/>
          <w:lang w:val="en-GB"/>
        </w:rPr>
        <w:t xml:space="preserve">SINR </w:t>
      </w:r>
      <w:r w:rsidRPr="00777259">
        <w:rPr>
          <w:rFonts w:ascii="Times New Roman" w:eastAsia="Times New Roman" w:hAnsi="Times New Roman" w:cs="Times New Roman"/>
          <w:color w:val="000000"/>
          <w:sz w:val="20"/>
          <w:szCs w:val="20"/>
          <w:lang w:val="en-GB"/>
        </w:rPr>
        <w:t xml:space="preserve">with the higher layer parameter </w:t>
      </w:r>
      <w:proofErr w:type="spellStart"/>
      <w:r w:rsidRPr="00777259">
        <w:rPr>
          <w:rFonts w:ascii="Times New Roman" w:eastAsia="Times New Roman" w:hAnsi="Times New Roman" w:cs="Times New Roman"/>
          <w:i/>
          <w:color w:val="000000"/>
          <w:sz w:val="20"/>
          <w:szCs w:val="20"/>
          <w:lang w:val="en-GB"/>
        </w:rPr>
        <w:t>reportConfigType</w:t>
      </w:r>
      <w:proofErr w:type="spellEnd"/>
      <w:r w:rsidRPr="00777259">
        <w:rPr>
          <w:rFonts w:ascii="Times New Roman" w:eastAsia="Times New Roman" w:hAnsi="Times New Roman" w:cs="Times New Roman"/>
          <w:color w:val="000000"/>
          <w:sz w:val="20"/>
          <w:szCs w:val="20"/>
          <w:lang w:val="en-GB"/>
        </w:rPr>
        <w:t xml:space="preserve"> set to 'periodic' and </w:t>
      </w:r>
      <w:proofErr w:type="spellStart"/>
      <w:r w:rsidRPr="00777259">
        <w:rPr>
          <w:rFonts w:ascii="Times New Roman" w:eastAsia="Times New Roman" w:hAnsi="Times New Roman" w:cs="Times New Roman"/>
          <w:i/>
          <w:color w:val="000000"/>
          <w:sz w:val="20"/>
          <w:szCs w:val="20"/>
          <w:lang w:val="en-GB"/>
        </w:rPr>
        <w:t>reportQuantity</w:t>
      </w:r>
      <w:proofErr w:type="spellEnd"/>
      <w:r w:rsidRPr="00777259">
        <w:rPr>
          <w:rFonts w:ascii="Times New Roman" w:eastAsia="Times New Roman" w:hAnsi="Times New Roman" w:cs="Times New Roman"/>
          <w:color w:val="000000"/>
          <w:sz w:val="20"/>
          <w:szCs w:val="20"/>
          <w:lang w:val="en-GB"/>
        </w:rPr>
        <w:t xml:space="preserve"> set to 'cri-RSRP' or '</w:t>
      </w:r>
      <w:proofErr w:type="spellStart"/>
      <w:r w:rsidRPr="00777259">
        <w:rPr>
          <w:rFonts w:ascii="Times New Roman" w:eastAsia="Times New Roman" w:hAnsi="Times New Roman" w:cs="Times New Roman"/>
          <w:color w:val="000000"/>
          <w:sz w:val="20"/>
          <w:szCs w:val="20"/>
          <w:lang w:val="en-GB"/>
        </w:rPr>
        <w:t>ssb</w:t>
      </w:r>
      <w:proofErr w:type="spellEnd"/>
      <w:r w:rsidRPr="00777259">
        <w:rPr>
          <w:rFonts w:ascii="Times New Roman" w:eastAsia="Times New Roman" w:hAnsi="Times New Roman" w:cs="Times New Roman"/>
          <w:color w:val="000000"/>
          <w:sz w:val="20"/>
          <w:szCs w:val="20"/>
          <w:lang w:val="en-GB"/>
        </w:rPr>
        <w:t xml:space="preserve">-Index-RSRP' when </w:t>
      </w:r>
      <w:proofErr w:type="spellStart"/>
      <w:r w:rsidRPr="00777259">
        <w:rPr>
          <w:rFonts w:ascii="Times New Roman" w:eastAsia="Times New Roman" w:hAnsi="Times New Roman" w:cs="Times New Roman"/>
          <w:i/>
          <w:iCs/>
          <w:color w:val="000000"/>
          <w:sz w:val="20"/>
          <w:szCs w:val="20"/>
        </w:rPr>
        <w:t>drx-onDurationTimer</w:t>
      </w:r>
      <w:proofErr w:type="spellEnd"/>
      <w:r w:rsidRPr="00777259">
        <w:rPr>
          <w:rFonts w:ascii="Times New Roman" w:eastAsia="Times New Roman" w:hAnsi="Times New Roman" w:cs="Times New Roman"/>
          <w:color w:val="000000"/>
          <w:sz w:val="20"/>
          <w:szCs w:val="20"/>
        </w:rPr>
        <w:t xml:space="preserve"> is not started</w:t>
      </w:r>
      <w:r w:rsidRPr="00777259">
        <w:rPr>
          <w:rFonts w:ascii="Times New Roman" w:eastAsia="Times New Roman" w:hAnsi="Times New Roman" w:cs="Times New Roman"/>
          <w:color w:val="000000"/>
          <w:sz w:val="20"/>
          <w:szCs w:val="20"/>
          <w:lang w:val="en-GB"/>
        </w:rPr>
        <w:t>, the UE shall report L1-RSRP</w:t>
      </w:r>
      <w:r w:rsidR="00ED2C8E">
        <w:rPr>
          <w:rFonts w:ascii="Times New Roman" w:eastAsia="Times New Roman" w:hAnsi="Times New Roman" w:cs="Times New Roman"/>
          <w:color w:val="000000"/>
          <w:sz w:val="20"/>
          <w:szCs w:val="20"/>
          <w:lang w:val="en-GB"/>
        </w:rPr>
        <w:t xml:space="preserve"> </w:t>
      </w:r>
      <w:r w:rsidR="00ED2C8E" w:rsidRPr="004C57DD">
        <w:rPr>
          <w:rFonts w:ascii="Times New Roman" w:eastAsia="Times New Roman" w:hAnsi="Times New Roman" w:cs="Times New Roman"/>
          <w:color w:val="FF0000"/>
          <w:sz w:val="20"/>
          <w:szCs w:val="20"/>
          <w:lang w:val="en-GB"/>
        </w:rPr>
        <w:t xml:space="preserve">or </w:t>
      </w:r>
      <w:r w:rsidR="00ED2C8E" w:rsidRPr="00F57D62">
        <w:rPr>
          <w:rFonts w:ascii="Times New Roman" w:eastAsia="Times New Roman" w:hAnsi="Times New Roman" w:cs="Times New Roman"/>
          <w:color w:val="FF0000"/>
          <w:sz w:val="20"/>
          <w:szCs w:val="20"/>
          <w:lang w:val="en-GB"/>
        </w:rPr>
        <w:t>L1-SINR</w:t>
      </w:r>
      <w:r w:rsidRPr="00F57D62">
        <w:rPr>
          <w:rFonts w:ascii="Times New Roman" w:eastAsia="Times New Roman" w:hAnsi="Times New Roman" w:cs="Times New Roman"/>
          <w:color w:val="FF0000"/>
          <w:sz w:val="20"/>
          <w:szCs w:val="20"/>
          <w:lang w:val="en-GB"/>
        </w:rPr>
        <w:t xml:space="preserve"> </w:t>
      </w:r>
      <w:r w:rsidRPr="00777259">
        <w:rPr>
          <w:rFonts w:ascii="Times New Roman" w:eastAsia="Times New Roman" w:hAnsi="Times New Roman" w:cs="Times New Roman"/>
          <w:color w:val="000000"/>
          <w:sz w:val="20"/>
          <w:szCs w:val="20"/>
        </w:rPr>
        <w:t xml:space="preserve">during the time duration indicated by </w:t>
      </w:r>
      <w:proofErr w:type="spellStart"/>
      <w:r w:rsidRPr="00777259">
        <w:rPr>
          <w:rFonts w:ascii="Times New Roman" w:eastAsia="Times New Roman" w:hAnsi="Times New Roman" w:cs="Times New Roman"/>
          <w:i/>
          <w:iCs/>
          <w:color w:val="000000"/>
          <w:sz w:val="20"/>
          <w:szCs w:val="20"/>
        </w:rPr>
        <w:t>drx-onDurationTimer</w:t>
      </w:r>
      <w:proofErr w:type="spellEnd"/>
      <w:r w:rsidRPr="00777259">
        <w:rPr>
          <w:rFonts w:ascii="Times New Roman" w:eastAsia="Times New Roman" w:hAnsi="Times New Roman" w:cs="Times New Roman"/>
          <w:iCs/>
          <w:color w:val="000000"/>
          <w:sz w:val="20"/>
          <w:szCs w:val="20"/>
        </w:rPr>
        <w:t xml:space="preserve"> also outside active time according to the procedure described in clause 5.2.1.4</w:t>
      </w:r>
      <w:r w:rsidRPr="00777259">
        <w:rPr>
          <w:rFonts w:ascii="Times New Roman" w:eastAsia="Times New Roman" w:hAnsi="Times New Roman" w:cs="Times New Roman"/>
          <w:color w:val="000000"/>
          <w:sz w:val="20"/>
          <w:szCs w:val="20"/>
        </w:rPr>
        <w:t xml:space="preserve"> </w:t>
      </w:r>
      <w:r w:rsidRPr="00777259">
        <w:rPr>
          <w:rFonts w:ascii="Times New Roman" w:eastAsia="Times New Roman" w:hAnsi="Times New Roman" w:cs="Times New Roman"/>
          <w:color w:val="000000"/>
          <w:sz w:val="20"/>
          <w:szCs w:val="20"/>
          <w:lang w:val="en-GB"/>
        </w:rPr>
        <w:t xml:space="preserve">and when </w:t>
      </w:r>
      <w:proofErr w:type="spellStart"/>
      <w:r w:rsidRPr="00777259">
        <w:rPr>
          <w:rFonts w:ascii="Times New Roman" w:eastAsia="Times New Roman" w:hAnsi="Times New Roman" w:cs="Times New Roman"/>
          <w:i/>
          <w:iCs/>
          <w:color w:val="000000"/>
          <w:sz w:val="20"/>
          <w:szCs w:val="20"/>
          <w:lang w:val="en-GB"/>
        </w:rPr>
        <w:t>reportQuantity</w:t>
      </w:r>
      <w:proofErr w:type="spellEnd"/>
      <w:r w:rsidRPr="00777259">
        <w:rPr>
          <w:rFonts w:ascii="Times New Roman" w:eastAsia="Times New Roman" w:hAnsi="Times New Roman" w:cs="Times New Roman"/>
          <w:color w:val="000000"/>
          <w:sz w:val="20"/>
          <w:szCs w:val="20"/>
          <w:lang w:val="en-GB"/>
        </w:rPr>
        <w:t xml:space="preserve"> set to '</w:t>
      </w:r>
      <w:r w:rsidRPr="00777259">
        <w:rPr>
          <w:rFonts w:ascii="Times New Roman" w:eastAsia="Times New Roman" w:hAnsi="Times New Roman" w:cs="Times New Roman"/>
          <w:i/>
          <w:iCs/>
          <w:color w:val="000000"/>
          <w:sz w:val="20"/>
          <w:szCs w:val="20"/>
          <w:lang w:val="en-GB"/>
        </w:rPr>
        <w:t xml:space="preserve">cri-RSRP' </w:t>
      </w:r>
      <w:r w:rsidRPr="00777259">
        <w:rPr>
          <w:rFonts w:ascii="Times New Roman" w:eastAsia="Times New Roman" w:hAnsi="Times New Roman" w:cs="Times New Roman"/>
          <w:color w:val="000000"/>
          <w:sz w:val="20"/>
          <w:szCs w:val="20"/>
          <w:lang w:val="en-GB"/>
        </w:rPr>
        <w:t xml:space="preserve">if receiving at least one CSI-RS transmission occasion for channel measurement and CSI-RS and/or CSI-IM occasion for interference measurement during the time duration indicated by </w:t>
      </w:r>
      <w:proofErr w:type="spellStart"/>
      <w:r w:rsidRPr="00777259">
        <w:rPr>
          <w:rFonts w:ascii="Times New Roman" w:eastAsia="Times New Roman" w:hAnsi="Times New Roman" w:cs="Times New Roman"/>
          <w:i/>
          <w:iCs/>
          <w:color w:val="000000"/>
          <w:sz w:val="20"/>
          <w:szCs w:val="20"/>
          <w:lang w:val="en-GB"/>
        </w:rPr>
        <w:t>drx-onDurationTimer</w:t>
      </w:r>
      <w:proofErr w:type="spellEnd"/>
      <w:r w:rsidRPr="00777259">
        <w:rPr>
          <w:rFonts w:ascii="Times New Roman" w:eastAsia="Times New Roman" w:hAnsi="Times New Roman" w:cs="Times New Roman"/>
          <w:i/>
          <w:iCs/>
          <w:color w:val="000000"/>
          <w:sz w:val="20"/>
          <w:szCs w:val="20"/>
          <w:lang w:val="en-GB"/>
        </w:rPr>
        <w:t xml:space="preserve"> </w:t>
      </w:r>
      <w:r w:rsidRPr="00777259">
        <w:rPr>
          <w:rFonts w:ascii="Times New Roman" w:eastAsia="Times New Roman" w:hAnsi="Times New Roman" w:cs="Times New Roman"/>
          <w:color w:val="000000"/>
          <w:sz w:val="20"/>
          <w:szCs w:val="20"/>
          <w:lang w:val="en-GB"/>
        </w:rPr>
        <w:t>outside DRX active time or in DRX Active Time no later than CSI reference resource and drops the report otherwise</w:t>
      </w:r>
      <w:r w:rsidRPr="00777259">
        <w:rPr>
          <w:rFonts w:ascii="Times New Roman" w:eastAsia="Times New Roman" w:hAnsi="Times New Roman" w:cs="Times New Roman"/>
          <w:color w:val="000000"/>
          <w:sz w:val="20"/>
          <w:szCs w:val="20"/>
        </w:rPr>
        <w:t>.</w:t>
      </w:r>
    </w:p>
    <w:p w14:paraId="62DCC611" w14:textId="77777777" w:rsidR="00777259" w:rsidRDefault="00777259" w:rsidP="00777259">
      <w:pPr>
        <w:pStyle w:val="B1"/>
        <w:rPr>
          <w:rFonts w:cs="Times New Roman"/>
          <w:color w:val="FF0000"/>
          <w:sz w:val="20"/>
          <w:szCs w:val="20"/>
        </w:rPr>
      </w:pPr>
      <w:r>
        <w:rPr>
          <w:rFonts w:cs="Times New Roman"/>
          <w:color w:val="FF0000"/>
          <w:sz w:val="20"/>
          <w:szCs w:val="20"/>
        </w:rPr>
        <w:t>&lt;… text omitted&gt;</w:t>
      </w:r>
    </w:p>
    <w:p w14:paraId="04713DE8" w14:textId="2BBD44BC" w:rsidR="008B29CC" w:rsidRDefault="008B29CC" w:rsidP="008B29CC">
      <w:pPr>
        <w:spacing w:after="180" w:line="240" w:lineRule="auto"/>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&lt;end TP</w:t>
      </w:r>
      <w:r w:rsidR="004C57DD">
        <w:rPr>
          <w:rFonts w:ascii="Times New Roman" w:eastAsia="Times New Roman" w:hAnsi="Times New Roman" w:cs="Times New Roman"/>
          <w:color w:val="000000"/>
          <w:sz w:val="20"/>
          <w:szCs w:val="20"/>
          <w:lang w:val="en-GB"/>
        </w:rPr>
        <w:t>3</w:t>
      </w:r>
      <w:r>
        <w:rPr>
          <w:rFonts w:ascii="Times New Roman" w:eastAsia="Times New Roman" w:hAnsi="Times New Roman" w:cs="Times New Roman"/>
          <w:color w:val="000000"/>
          <w:sz w:val="20"/>
          <w:szCs w:val="20"/>
          <w:lang w:val="en-GB"/>
        </w:rPr>
        <w:t>&gt;</w:t>
      </w:r>
    </w:p>
    <w:p w14:paraId="1F4575FC" w14:textId="77777777" w:rsidR="000916B4" w:rsidRPr="005F577B" w:rsidRDefault="000916B4" w:rsidP="000916B4">
      <w:pPr>
        <w:pStyle w:val="Heading1"/>
        <w:rPr>
          <w:lang w:val="en-US"/>
        </w:rPr>
      </w:pPr>
      <w:r w:rsidRPr="005F577B">
        <w:rPr>
          <w:lang w:val="en-US"/>
        </w:rPr>
        <w:t>Conclusion</w:t>
      </w:r>
    </w:p>
    <w:p w14:paraId="46CC1146" w14:textId="6AB543C1" w:rsidR="000916B4" w:rsidRPr="00C437D1" w:rsidRDefault="000916B4" w:rsidP="000916B4">
      <w:pPr>
        <w:pStyle w:val="BodyText"/>
        <w:rPr>
          <w:rFonts w:cs="Arial"/>
        </w:rPr>
      </w:pPr>
      <w:r w:rsidRPr="00C437D1">
        <w:rPr>
          <w:rFonts w:cs="Arial"/>
        </w:rPr>
        <w:t>In section</w:t>
      </w:r>
      <w:r w:rsidR="00A31A99">
        <w:rPr>
          <w:rFonts w:cs="Arial"/>
        </w:rPr>
        <w:t>s</w:t>
      </w:r>
      <w:r w:rsidRPr="00C437D1">
        <w:rPr>
          <w:rFonts w:cs="Arial"/>
        </w:rPr>
        <w:t xml:space="preserve"> 2</w:t>
      </w:r>
      <w:r w:rsidR="00A31A99">
        <w:rPr>
          <w:rFonts w:cs="Arial"/>
        </w:rPr>
        <w:t>-5</w:t>
      </w:r>
      <w:r w:rsidRPr="00C437D1">
        <w:rPr>
          <w:rFonts w:cs="Arial"/>
        </w:rPr>
        <w:t xml:space="preserve">, the following proposals were </w:t>
      </w:r>
      <w:r w:rsidRPr="00422C0C">
        <w:rPr>
          <w:rFonts w:cs="Arial"/>
        </w:rPr>
        <w:t>made</w:t>
      </w:r>
      <w:r w:rsidRPr="00C437D1">
        <w:rPr>
          <w:rFonts w:cs="Arial"/>
        </w:rPr>
        <w:t xml:space="preserve">: </w:t>
      </w:r>
    </w:p>
    <w:p w14:paraId="4B1FB8F3" w14:textId="46D2B59C" w:rsidR="000916B4" w:rsidRPr="005F577B" w:rsidRDefault="000916B4" w:rsidP="000916B4">
      <w:pPr>
        <w:pStyle w:val="TableofFigures"/>
        <w:tabs>
          <w:tab w:val="right" w:leader="dot" w:pos="9629"/>
        </w:tabs>
        <w:rPr>
          <w:b w:val="0"/>
          <w:bCs/>
        </w:rPr>
      </w:pPr>
    </w:p>
    <w:p w14:paraId="570D874A" w14:textId="7E3C314D" w:rsidR="00A05BD2" w:rsidRDefault="000916B4">
      <w:pPr>
        <w:pStyle w:val="TableofFigures"/>
        <w:tabs>
          <w:tab w:val="right" w:leader="dot" w:pos="9629"/>
        </w:tabs>
        <w:rPr>
          <w:rFonts w:asciiTheme="minorHAnsi" w:eastAsiaTheme="minorEastAsia" w:hAnsiTheme="minorHAnsi"/>
          <w:b w:val="0"/>
          <w:noProof/>
        </w:rPr>
      </w:pPr>
      <w:r w:rsidRPr="005F577B">
        <w:rPr>
          <w:b w:val="0"/>
          <w:bCs/>
        </w:rPr>
        <w:fldChar w:fldCharType="begin"/>
      </w:r>
      <w:r w:rsidRPr="005F577B">
        <w:rPr>
          <w:b w:val="0"/>
          <w:bCs/>
        </w:rPr>
        <w:instrText xml:space="preserve"> TOC \n \h \z \t "Proposal" \c </w:instrText>
      </w:r>
      <w:r w:rsidRPr="005F577B">
        <w:rPr>
          <w:b w:val="0"/>
          <w:bCs/>
        </w:rPr>
        <w:fldChar w:fldCharType="separate"/>
      </w:r>
      <w:hyperlink w:anchor="_Toc37407506" w:history="1">
        <w:r w:rsidR="00A05BD2" w:rsidRPr="00183E22">
          <w:rPr>
            <w:rStyle w:val="Hyperlink"/>
            <w:rFonts w:cs="Arial"/>
            <w:noProof/>
          </w:rPr>
          <w:t>Proposal 1</w:t>
        </w:r>
        <w:r w:rsidR="00A05BD2">
          <w:rPr>
            <w:rFonts w:asciiTheme="minorHAnsi" w:eastAsiaTheme="minorEastAsia" w:hAnsiTheme="minorHAnsi"/>
            <w:b w:val="0"/>
            <w:noProof/>
          </w:rPr>
          <w:tab/>
        </w:r>
        <w:r w:rsidR="00A05BD2" w:rsidRPr="00183E22">
          <w:rPr>
            <w:rStyle w:val="Hyperlink"/>
            <w:rFonts w:cs="Arial"/>
            <w:noProof/>
          </w:rPr>
          <w:t>Adopt theTP1 for 38.213 in subclause 10.3 to clarify the interaction between PHY and MAC layers.</w:t>
        </w:r>
      </w:hyperlink>
    </w:p>
    <w:p w14:paraId="3D0C0A2F" w14:textId="319BE5AF" w:rsidR="00A05BD2" w:rsidRDefault="005A37B7">
      <w:pPr>
        <w:pStyle w:val="TableofFigures"/>
        <w:tabs>
          <w:tab w:val="right" w:leader="dot" w:pos="9629"/>
        </w:tabs>
        <w:rPr>
          <w:rFonts w:asciiTheme="minorHAnsi" w:eastAsiaTheme="minorEastAsia" w:hAnsiTheme="minorHAnsi"/>
          <w:b w:val="0"/>
          <w:noProof/>
        </w:rPr>
      </w:pPr>
      <w:hyperlink w:anchor="_Toc37407507" w:history="1">
        <w:r w:rsidR="00A05BD2" w:rsidRPr="00183E22">
          <w:rPr>
            <w:rStyle w:val="Hyperlink"/>
            <w:noProof/>
          </w:rPr>
          <w:t>Proposal 2</w:t>
        </w:r>
        <w:r w:rsidR="00A05BD2">
          <w:rPr>
            <w:rFonts w:asciiTheme="minorHAnsi" w:eastAsiaTheme="minorEastAsia" w:hAnsiTheme="minorHAnsi"/>
            <w:b w:val="0"/>
            <w:noProof/>
          </w:rPr>
          <w:tab/>
        </w:r>
        <w:r w:rsidR="00A05BD2" w:rsidRPr="00183E22">
          <w:rPr>
            <w:rStyle w:val="Hyperlink"/>
            <w:noProof/>
            <w:lang w:eastAsia="ja-JP"/>
          </w:rPr>
          <w:t>V</w:t>
        </w:r>
        <w:r w:rsidR="00A05BD2" w:rsidRPr="00183E22">
          <w:rPr>
            <w:rStyle w:val="Hyperlink"/>
            <w:noProof/>
          </w:rPr>
          <w:t>alue range for parameter SizeDCI_2   is 0 to maxSizeDCI_2-6.</w:t>
        </w:r>
      </w:hyperlink>
    </w:p>
    <w:p w14:paraId="11EF80EC" w14:textId="27FDB1B2" w:rsidR="00A05BD2" w:rsidRDefault="005A37B7">
      <w:pPr>
        <w:pStyle w:val="TableofFigures"/>
        <w:tabs>
          <w:tab w:val="right" w:leader="dot" w:pos="9629"/>
        </w:tabs>
        <w:rPr>
          <w:rFonts w:asciiTheme="minorHAnsi" w:eastAsiaTheme="minorEastAsia" w:hAnsiTheme="minorHAnsi"/>
          <w:b w:val="0"/>
          <w:noProof/>
        </w:rPr>
      </w:pPr>
      <w:hyperlink w:anchor="_Toc37407508" w:history="1">
        <w:r w:rsidR="00A05BD2" w:rsidRPr="00183E22">
          <w:rPr>
            <w:rStyle w:val="Hyperlink"/>
            <w:rFonts w:cs="Arial"/>
            <w:noProof/>
          </w:rPr>
          <w:t>Proposal 3</w:t>
        </w:r>
        <w:r w:rsidR="00A05BD2">
          <w:rPr>
            <w:rFonts w:asciiTheme="minorHAnsi" w:eastAsiaTheme="minorEastAsia" w:hAnsiTheme="minorHAnsi"/>
            <w:b w:val="0"/>
            <w:noProof/>
          </w:rPr>
          <w:tab/>
        </w:r>
        <w:r w:rsidR="00A05BD2" w:rsidRPr="00183E22">
          <w:rPr>
            <w:rStyle w:val="Hyperlink"/>
            <w:rFonts w:cs="Arial"/>
            <w:noProof/>
          </w:rPr>
          <w:t>Two values of minimum time gap for each SCS are proposed as</w:t>
        </w:r>
      </w:hyperlink>
    </w:p>
    <w:p w14:paraId="2C319B07" w14:textId="1431D096" w:rsidR="00A05BD2" w:rsidRDefault="005A37B7">
      <w:pPr>
        <w:pStyle w:val="TableofFigures"/>
        <w:tabs>
          <w:tab w:val="right" w:leader="dot" w:pos="9629"/>
        </w:tabs>
        <w:rPr>
          <w:rFonts w:asciiTheme="minorHAnsi" w:eastAsiaTheme="minorEastAsia" w:hAnsiTheme="minorHAnsi"/>
          <w:b w:val="0"/>
          <w:noProof/>
        </w:rPr>
      </w:pPr>
      <w:hyperlink w:anchor="_Toc37407509" w:history="1">
        <w:r w:rsidR="00A05BD2" w:rsidRPr="00183E22">
          <w:rPr>
            <w:rStyle w:val="Hyperlink"/>
            <w:rFonts w:cs="Arial"/>
            <w:noProof/>
          </w:rPr>
          <w:t>SCS 15kHz: {1, 3} slots</w:t>
        </w:r>
      </w:hyperlink>
    </w:p>
    <w:p w14:paraId="0615255A" w14:textId="01E63E2D" w:rsidR="00A05BD2" w:rsidRDefault="005A37B7">
      <w:pPr>
        <w:pStyle w:val="TableofFigures"/>
        <w:tabs>
          <w:tab w:val="right" w:leader="dot" w:pos="9629"/>
        </w:tabs>
        <w:rPr>
          <w:rFonts w:asciiTheme="minorHAnsi" w:eastAsiaTheme="minorEastAsia" w:hAnsiTheme="minorHAnsi"/>
          <w:b w:val="0"/>
          <w:noProof/>
        </w:rPr>
      </w:pPr>
      <w:hyperlink w:anchor="_Toc37407510" w:history="1">
        <w:r w:rsidR="00A05BD2" w:rsidRPr="00183E22">
          <w:rPr>
            <w:rStyle w:val="Hyperlink"/>
            <w:rFonts w:cs="Arial"/>
            <w:noProof/>
          </w:rPr>
          <w:t>SCS 30kHz {1,  6} slots</w:t>
        </w:r>
      </w:hyperlink>
    </w:p>
    <w:p w14:paraId="74469DF2" w14:textId="0CBDABCA" w:rsidR="00A05BD2" w:rsidRDefault="005A37B7">
      <w:pPr>
        <w:pStyle w:val="TableofFigures"/>
        <w:tabs>
          <w:tab w:val="right" w:leader="dot" w:pos="9629"/>
        </w:tabs>
        <w:rPr>
          <w:rFonts w:asciiTheme="minorHAnsi" w:eastAsiaTheme="minorEastAsia" w:hAnsiTheme="minorHAnsi"/>
          <w:b w:val="0"/>
          <w:noProof/>
        </w:rPr>
      </w:pPr>
      <w:hyperlink w:anchor="_Toc37407511" w:history="1">
        <w:r w:rsidR="00A05BD2" w:rsidRPr="00183E22">
          <w:rPr>
            <w:rStyle w:val="Hyperlink"/>
            <w:rFonts w:cs="Arial"/>
            <w:noProof/>
          </w:rPr>
          <w:t>SCS 60kHz {1, [12]} slots</w:t>
        </w:r>
      </w:hyperlink>
    </w:p>
    <w:p w14:paraId="54264C37" w14:textId="7AEEC01F" w:rsidR="00A05BD2" w:rsidRDefault="005A37B7">
      <w:pPr>
        <w:pStyle w:val="TableofFigures"/>
        <w:tabs>
          <w:tab w:val="right" w:leader="dot" w:pos="9629"/>
        </w:tabs>
        <w:rPr>
          <w:rFonts w:asciiTheme="minorHAnsi" w:eastAsiaTheme="minorEastAsia" w:hAnsiTheme="minorHAnsi"/>
          <w:b w:val="0"/>
          <w:noProof/>
        </w:rPr>
      </w:pPr>
      <w:hyperlink w:anchor="_Toc37407512" w:history="1">
        <w:r w:rsidR="00A05BD2" w:rsidRPr="00183E22">
          <w:rPr>
            <w:rStyle w:val="Hyperlink"/>
            <w:rFonts w:cs="Arial"/>
            <w:noProof/>
          </w:rPr>
          <w:t>SCS 120kHz {2, [24]} slots</w:t>
        </w:r>
      </w:hyperlink>
    </w:p>
    <w:p w14:paraId="5C46CB32" w14:textId="1679EC28" w:rsidR="00A05BD2" w:rsidRDefault="005A37B7">
      <w:pPr>
        <w:pStyle w:val="TableofFigures"/>
        <w:tabs>
          <w:tab w:val="right" w:leader="dot" w:pos="9629"/>
        </w:tabs>
        <w:rPr>
          <w:rFonts w:asciiTheme="minorHAnsi" w:eastAsiaTheme="minorEastAsia" w:hAnsiTheme="minorHAnsi"/>
          <w:b w:val="0"/>
          <w:noProof/>
        </w:rPr>
      </w:pPr>
      <w:hyperlink w:anchor="_Toc37407513" w:history="1">
        <w:r w:rsidR="00A05BD2" w:rsidRPr="00183E22">
          <w:rPr>
            <w:rStyle w:val="Hyperlink"/>
            <w:rFonts w:cs="Arial"/>
            <w:noProof/>
          </w:rPr>
          <w:t>The same value is used regardless of whether Scell dormancy indication is configured or not in DCI format 2-6.</w:t>
        </w:r>
      </w:hyperlink>
    </w:p>
    <w:p w14:paraId="22EE289D" w14:textId="73CFB92E" w:rsidR="00A05BD2" w:rsidRDefault="005A37B7">
      <w:pPr>
        <w:pStyle w:val="TableofFigures"/>
        <w:tabs>
          <w:tab w:val="right" w:leader="dot" w:pos="9629"/>
        </w:tabs>
        <w:rPr>
          <w:rFonts w:asciiTheme="minorHAnsi" w:eastAsiaTheme="minorEastAsia" w:hAnsiTheme="minorHAnsi"/>
          <w:b w:val="0"/>
          <w:noProof/>
        </w:rPr>
      </w:pPr>
      <w:hyperlink w:anchor="_Toc37407514" w:history="1">
        <w:r w:rsidR="00A05BD2" w:rsidRPr="00183E22">
          <w:rPr>
            <w:rStyle w:val="Hyperlink"/>
            <w:rFonts w:cs="Arial"/>
            <w:noProof/>
          </w:rPr>
          <w:t>Proposal 4</w:t>
        </w:r>
        <w:r w:rsidR="00A05BD2">
          <w:rPr>
            <w:rFonts w:asciiTheme="minorHAnsi" w:eastAsiaTheme="minorEastAsia" w:hAnsiTheme="minorHAnsi"/>
            <w:b w:val="0"/>
            <w:noProof/>
          </w:rPr>
          <w:tab/>
        </w:r>
        <w:r w:rsidR="00A05BD2" w:rsidRPr="00183E22">
          <w:rPr>
            <w:rStyle w:val="Hyperlink"/>
            <w:rFonts w:cs="Arial"/>
            <w:noProof/>
          </w:rPr>
          <w:t>Adopt TP2 for 38.212 subclause 7.3.1.0 to exclude DCI format 2-6 from the maximum number of DCI sizes per cell.</w:t>
        </w:r>
      </w:hyperlink>
    </w:p>
    <w:p w14:paraId="2598D4A5" w14:textId="35B85A23" w:rsidR="00A05BD2" w:rsidRDefault="005A37B7">
      <w:pPr>
        <w:pStyle w:val="TableofFigures"/>
        <w:tabs>
          <w:tab w:val="right" w:leader="dot" w:pos="9629"/>
        </w:tabs>
        <w:rPr>
          <w:rFonts w:asciiTheme="minorHAnsi" w:eastAsiaTheme="minorEastAsia" w:hAnsiTheme="minorHAnsi"/>
          <w:b w:val="0"/>
          <w:noProof/>
        </w:rPr>
      </w:pPr>
      <w:hyperlink w:anchor="_Toc37407515" w:history="1">
        <w:r w:rsidR="00A05BD2" w:rsidRPr="00183E22">
          <w:rPr>
            <w:rStyle w:val="Hyperlink"/>
            <w:rFonts w:cs="Arial"/>
            <w:noProof/>
          </w:rPr>
          <w:t>Proposal 5</w:t>
        </w:r>
        <w:r w:rsidR="00A05BD2">
          <w:rPr>
            <w:rFonts w:asciiTheme="minorHAnsi" w:eastAsiaTheme="minorEastAsia" w:hAnsiTheme="minorHAnsi"/>
            <w:b w:val="0"/>
            <w:noProof/>
          </w:rPr>
          <w:tab/>
        </w:r>
        <w:r w:rsidR="00A05BD2" w:rsidRPr="00183E22">
          <w:rPr>
            <w:rStyle w:val="Hyperlink"/>
            <w:noProof/>
            <w:lang w:eastAsia="ja-JP"/>
          </w:rPr>
          <w:t>Rel-16 L1-SINR is supported in addition to L1-RSRP using the RRC parameter PS_Periodic_L1-RSRP_TransmitOrNot.</w:t>
        </w:r>
      </w:hyperlink>
    </w:p>
    <w:p w14:paraId="73228DF6" w14:textId="0EA0B053" w:rsidR="00A05BD2" w:rsidRDefault="005A37B7">
      <w:pPr>
        <w:pStyle w:val="TableofFigures"/>
        <w:tabs>
          <w:tab w:val="right" w:leader="dot" w:pos="9629"/>
        </w:tabs>
        <w:rPr>
          <w:rFonts w:asciiTheme="minorHAnsi" w:eastAsiaTheme="minorEastAsia" w:hAnsiTheme="minorHAnsi"/>
          <w:b w:val="0"/>
          <w:noProof/>
        </w:rPr>
      </w:pPr>
      <w:hyperlink w:anchor="_Toc37407516" w:history="1">
        <w:r w:rsidR="00A05BD2" w:rsidRPr="00183E22">
          <w:rPr>
            <w:rStyle w:val="Hyperlink"/>
            <w:rFonts w:cs="Arial"/>
            <w:noProof/>
          </w:rPr>
          <w:t>Proposal 6</w:t>
        </w:r>
        <w:r w:rsidR="00A05BD2">
          <w:rPr>
            <w:rFonts w:asciiTheme="minorHAnsi" w:eastAsiaTheme="minorEastAsia" w:hAnsiTheme="minorHAnsi"/>
            <w:b w:val="0"/>
            <w:noProof/>
          </w:rPr>
          <w:tab/>
        </w:r>
        <w:r w:rsidR="00A05BD2" w:rsidRPr="00183E22">
          <w:rPr>
            <w:rStyle w:val="Hyperlink"/>
            <w:rFonts w:cs="Arial"/>
            <w:noProof/>
          </w:rPr>
          <w:t xml:space="preserve">Adopt TP3 for subclause 5.2.2.5, 38.214 to allow </w:t>
        </w:r>
        <w:r w:rsidR="00A05BD2" w:rsidRPr="00183E22">
          <w:rPr>
            <w:rStyle w:val="Hyperlink"/>
            <w:noProof/>
            <w:lang w:eastAsia="ja-JP"/>
          </w:rPr>
          <w:t>support for L1-SINR in addition to L1-RSRP using the RRC parameter PS_Periodic_L1-RSRP_TransmitOrNot.</w:t>
        </w:r>
      </w:hyperlink>
    </w:p>
    <w:p w14:paraId="62D802FB" w14:textId="38EF7FFB" w:rsidR="000916B4" w:rsidRPr="007258DD" w:rsidRDefault="000916B4" w:rsidP="000916B4">
      <w:pPr>
        <w:pStyle w:val="BodyText"/>
      </w:pPr>
      <w:r w:rsidRPr="005F577B">
        <w:rPr>
          <w:b/>
          <w:bCs/>
        </w:rPr>
        <w:fldChar w:fldCharType="end"/>
      </w:r>
      <w:r w:rsidRPr="005F577B">
        <w:rPr>
          <w:b/>
          <w:bCs/>
        </w:rPr>
        <w:t xml:space="preserve"> </w:t>
      </w:r>
    </w:p>
    <w:p w14:paraId="13F75225" w14:textId="77777777" w:rsidR="000916B4" w:rsidRPr="005F577B" w:rsidRDefault="000916B4" w:rsidP="000916B4">
      <w:pPr>
        <w:pStyle w:val="Heading1"/>
        <w:rPr>
          <w:lang w:val="en-US"/>
        </w:rPr>
      </w:pPr>
      <w:bookmarkStart w:id="54" w:name="_In-sequence_SDU_delivery"/>
      <w:bookmarkEnd w:id="54"/>
      <w:r w:rsidRPr="005F577B">
        <w:rPr>
          <w:lang w:val="en-US"/>
        </w:rPr>
        <w:t>References</w:t>
      </w:r>
    </w:p>
    <w:p w14:paraId="12170BB1" w14:textId="458CE58F" w:rsidR="000916B4" w:rsidRPr="00422C0C" w:rsidRDefault="00EE40DB" w:rsidP="00EE40DB">
      <w:pPr>
        <w:pStyle w:val="references"/>
        <w:spacing w:line="240" w:lineRule="auto"/>
        <w:rPr>
          <w:rFonts w:ascii="Arial" w:hAnsi="Arial" w:cs="Arial"/>
          <w:sz w:val="20"/>
          <w:szCs w:val="20"/>
        </w:rPr>
      </w:pPr>
      <w:r w:rsidRPr="00422C0C">
        <w:rPr>
          <w:rFonts w:ascii="Arial" w:hAnsi="Arial" w:cs="Arial"/>
          <w:sz w:val="20"/>
          <w:szCs w:val="20"/>
        </w:rPr>
        <w:t>R1- 2001248</w:t>
      </w:r>
      <w:r w:rsidR="00060CC2" w:rsidRPr="00422C0C">
        <w:rPr>
          <w:rFonts w:ascii="Arial" w:hAnsi="Arial" w:cs="Arial"/>
          <w:sz w:val="20"/>
          <w:szCs w:val="20"/>
        </w:rPr>
        <w:t xml:space="preserve">, </w:t>
      </w:r>
      <w:r w:rsidR="00077F0E" w:rsidRPr="00422C0C">
        <w:rPr>
          <w:rFonts w:ascii="Arial" w:hAnsi="Arial" w:cs="Arial"/>
          <w:sz w:val="20"/>
          <w:szCs w:val="20"/>
        </w:rPr>
        <w:t>Summary of Phase 1 Discussion on PDCCH-based Power Saving Signal/Channel, CATT, RAN1#100, Feb 2020.</w:t>
      </w:r>
    </w:p>
    <w:p w14:paraId="2ED2A24A" w14:textId="4B6B934A" w:rsidR="00060CC2" w:rsidRDefault="00060CC2" w:rsidP="00EE40DB">
      <w:pPr>
        <w:pStyle w:val="references"/>
        <w:spacing w:line="240" w:lineRule="auto"/>
        <w:rPr>
          <w:rFonts w:ascii="Arial" w:hAnsi="Arial" w:cs="Arial"/>
          <w:sz w:val="20"/>
          <w:szCs w:val="20"/>
        </w:rPr>
      </w:pPr>
      <w:r w:rsidRPr="00422C0C">
        <w:rPr>
          <w:rFonts w:ascii="Arial" w:hAnsi="Arial" w:cs="Arial"/>
          <w:sz w:val="20"/>
          <w:szCs w:val="20"/>
        </w:rPr>
        <w:t>R1-2001507, LS</w:t>
      </w:r>
      <w:r w:rsidR="00077F0E" w:rsidRPr="00422C0C">
        <w:rPr>
          <w:rFonts w:ascii="Arial" w:hAnsi="Arial" w:cs="Arial"/>
          <w:sz w:val="20"/>
          <w:szCs w:val="20"/>
        </w:rPr>
        <w:t xml:space="preserve"> on DCP, RAN2, RAN1#100-e, April 2020.</w:t>
      </w:r>
    </w:p>
    <w:p w14:paraId="78FE6A9A" w14:textId="779C3D3F" w:rsidR="00D71E64" w:rsidRDefault="00D71E64" w:rsidP="00EE40DB">
      <w:pPr>
        <w:pStyle w:val="references"/>
        <w:spacing w:line="240" w:lineRule="auto"/>
        <w:rPr>
          <w:rFonts w:ascii="Arial" w:hAnsi="Arial" w:cs="Arial"/>
          <w:sz w:val="20"/>
          <w:szCs w:val="20"/>
        </w:rPr>
      </w:pPr>
      <w:r w:rsidRPr="00D71E64">
        <w:rPr>
          <w:rFonts w:ascii="Arial" w:hAnsi="Arial" w:cs="Arial"/>
          <w:sz w:val="20"/>
          <w:szCs w:val="20"/>
        </w:rPr>
        <w:t>R2-2002388</w:t>
      </w:r>
      <w:r>
        <w:rPr>
          <w:rFonts w:ascii="Arial" w:hAnsi="Arial" w:cs="Arial"/>
          <w:sz w:val="20"/>
          <w:szCs w:val="20"/>
        </w:rPr>
        <w:t xml:space="preserve">, </w:t>
      </w:r>
      <w:r w:rsidRPr="00D71E64">
        <w:rPr>
          <w:rFonts w:ascii="Arial" w:hAnsi="Arial" w:cs="Arial"/>
          <w:sz w:val="20"/>
          <w:szCs w:val="20"/>
        </w:rPr>
        <w:t>Introduction of Rel-16 NR UE power saving in 38.321</w:t>
      </w:r>
      <w:r>
        <w:rPr>
          <w:rFonts w:ascii="Arial" w:hAnsi="Arial" w:cs="Arial"/>
          <w:sz w:val="20"/>
          <w:szCs w:val="20"/>
        </w:rPr>
        <w:t>, Huawei, Nokia, NSB, RAN2#109-e, Feb 2020.</w:t>
      </w:r>
    </w:p>
    <w:p w14:paraId="4C820816" w14:textId="337D0344" w:rsidR="00D71E64" w:rsidRDefault="00D71E64" w:rsidP="00D71E64">
      <w:pPr>
        <w:pStyle w:val="references"/>
        <w:numPr>
          <w:ilvl w:val="0"/>
          <w:numId w:val="0"/>
        </w:numPr>
        <w:spacing w:line="240" w:lineRule="auto"/>
        <w:ind w:left="360" w:hanging="360"/>
        <w:rPr>
          <w:rFonts w:ascii="Arial" w:hAnsi="Arial" w:cs="Arial"/>
          <w:sz w:val="20"/>
          <w:szCs w:val="20"/>
        </w:rPr>
      </w:pPr>
    </w:p>
    <w:p w14:paraId="5DF32849" w14:textId="2155A715" w:rsidR="00D71E64" w:rsidRPr="005E5FCC" w:rsidRDefault="00D71E64" w:rsidP="005E5FCC">
      <w:pPr>
        <w:pStyle w:val="Heading1"/>
        <w:rPr>
          <w:lang w:val="en-US"/>
        </w:rPr>
      </w:pPr>
      <w:r w:rsidRPr="005E5FCC">
        <w:rPr>
          <w:lang w:val="en-US"/>
        </w:rPr>
        <w:t>Annex A (from RAN2 MAC CR on UE power savings)</w:t>
      </w:r>
    </w:p>
    <w:p w14:paraId="101BB2E2" w14:textId="11AA3E6D" w:rsidR="00D71E64" w:rsidRDefault="00D71E64" w:rsidP="00D71E64">
      <w:pPr>
        <w:pStyle w:val="references"/>
        <w:numPr>
          <w:ilvl w:val="0"/>
          <w:numId w:val="0"/>
        </w:numPr>
        <w:spacing w:line="240" w:lineRule="auto"/>
        <w:ind w:left="360" w:hanging="360"/>
        <w:rPr>
          <w:rFonts w:ascii="Arial" w:hAnsi="Arial" w:cs="Arial"/>
          <w:sz w:val="20"/>
          <w:szCs w:val="20"/>
        </w:rPr>
      </w:pPr>
    </w:p>
    <w:p w14:paraId="69C426EC" w14:textId="77777777" w:rsidR="00D71E64" w:rsidRPr="00D71E64" w:rsidRDefault="00D71E64" w:rsidP="00D71E64">
      <w:pPr>
        <w:keepNext/>
        <w:keepLines/>
        <w:spacing w:before="180" w:after="180" w:line="240" w:lineRule="auto"/>
        <w:ind w:left="1134" w:hanging="1134"/>
        <w:outlineLvl w:val="1"/>
        <w:rPr>
          <w:rFonts w:ascii="Arial" w:eastAsia="SimSun" w:hAnsi="Arial" w:cs="Times New Roman"/>
          <w:sz w:val="32"/>
          <w:szCs w:val="20"/>
          <w:lang w:val="en-GB" w:eastAsia="ko-KR"/>
        </w:rPr>
      </w:pPr>
      <w:bookmarkStart w:id="55" w:name="_Toc29239849"/>
      <w:r w:rsidRPr="00D71E64">
        <w:rPr>
          <w:rFonts w:ascii="Arial" w:eastAsia="SimSun" w:hAnsi="Arial" w:cs="Times New Roman"/>
          <w:sz w:val="32"/>
          <w:szCs w:val="20"/>
          <w:lang w:val="en-GB" w:eastAsia="ko-KR"/>
        </w:rPr>
        <w:t>5.7</w:t>
      </w:r>
      <w:r w:rsidRPr="00D71E64">
        <w:rPr>
          <w:rFonts w:ascii="Arial" w:eastAsia="SimSun" w:hAnsi="Arial" w:cs="Times New Roman"/>
          <w:sz w:val="32"/>
          <w:szCs w:val="20"/>
          <w:lang w:val="en-GB" w:eastAsia="ko-KR"/>
        </w:rPr>
        <w:tab/>
        <w:t>Discontinuous Reception (DRX)</w:t>
      </w:r>
      <w:bookmarkEnd w:id="55"/>
    </w:p>
    <w:p w14:paraId="251613BD" w14:textId="77777777" w:rsidR="00D71E64" w:rsidRPr="00D71E64" w:rsidRDefault="00D71E64" w:rsidP="00D71E64">
      <w:pPr>
        <w:spacing w:after="180" w:line="240" w:lineRule="auto"/>
        <w:rPr>
          <w:rFonts w:ascii="Times New Roman" w:eastAsia="SimSun" w:hAnsi="Times New Roman" w:cs="Times New Roman"/>
          <w:sz w:val="20"/>
          <w:szCs w:val="20"/>
          <w:lang w:val="en-GB" w:eastAsia="ko-KR"/>
        </w:rPr>
      </w:pPr>
      <w:r w:rsidRPr="00D71E64">
        <w:rPr>
          <w:rFonts w:ascii="Times New Roman" w:eastAsia="SimSun" w:hAnsi="Times New Roman" w:cs="Times New Roman"/>
          <w:sz w:val="20"/>
          <w:szCs w:val="20"/>
          <w:lang w:val="en-GB" w:eastAsia="ko-KR"/>
        </w:rPr>
        <w:t>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5AFFF1A1" w14:textId="77777777" w:rsidR="00D71E64" w:rsidRPr="00D71E64" w:rsidRDefault="00D71E64" w:rsidP="00D71E64">
      <w:pPr>
        <w:spacing w:after="180" w:line="240" w:lineRule="auto"/>
        <w:rPr>
          <w:rFonts w:ascii="Times New Roman" w:eastAsia="SimSun" w:hAnsi="Times New Roman" w:cs="Times New Roman"/>
          <w:sz w:val="20"/>
          <w:szCs w:val="20"/>
          <w:lang w:val="en-GB" w:eastAsia="ko-KR"/>
        </w:rPr>
      </w:pPr>
      <w:r w:rsidRPr="00D71E64">
        <w:rPr>
          <w:rFonts w:ascii="Times New Roman" w:eastAsia="SimSun" w:hAnsi="Times New Roman" w:cs="Times New Roman"/>
          <w:sz w:val="20"/>
          <w:szCs w:val="20"/>
          <w:lang w:val="en-GB" w:eastAsia="ko-KR"/>
        </w:rPr>
        <w:t>RRC controls DRX operation by configuring the following parameters:</w:t>
      </w:r>
    </w:p>
    <w:p w14:paraId="27E5A1A1" w14:textId="77777777" w:rsidR="00D71E64" w:rsidRPr="00D71E64" w:rsidRDefault="00D71E64" w:rsidP="00D71E64">
      <w:pPr>
        <w:spacing w:after="180" w:line="240" w:lineRule="auto"/>
        <w:ind w:left="568" w:hanging="284"/>
        <w:rPr>
          <w:rFonts w:ascii="Times New Roman" w:eastAsia="SimSun" w:hAnsi="Times New Roman" w:cs="Times New Roman"/>
          <w:sz w:val="20"/>
          <w:szCs w:val="20"/>
          <w:lang w:val="en-GB" w:eastAsia="ko-KR"/>
        </w:rPr>
      </w:pPr>
      <w:r w:rsidRPr="00D71E64">
        <w:rPr>
          <w:rFonts w:ascii="Times New Roman" w:eastAsia="SimSun" w:hAnsi="Times New Roman" w:cs="Times New Roman"/>
          <w:sz w:val="20"/>
          <w:szCs w:val="20"/>
          <w:lang w:val="en-GB" w:eastAsia="ko-KR"/>
        </w:rPr>
        <w:t>-</w:t>
      </w:r>
      <w:r w:rsidRPr="00D71E64">
        <w:rPr>
          <w:rFonts w:ascii="Times New Roman" w:eastAsia="SimSun" w:hAnsi="Times New Roman" w:cs="Times New Roman"/>
          <w:sz w:val="20"/>
          <w:szCs w:val="20"/>
          <w:lang w:val="en-GB" w:eastAsia="ko-KR"/>
        </w:rPr>
        <w:tab/>
      </w:r>
      <w:proofErr w:type="spellStart"/>
      <w:r w:rsidRPr="00D71E64">
        <w:rPr>
          <w:rFonts w:ascii="Times New Roman" w:eastAsia="SimSun" w:hAnsi="Times New Roman" w:cs="Times New Roman"/>
          <w:i/>
          <w:sz w:val="20"/>
          <w:szCs w:val="20"/>
          <w:lang w:val="en-GB" w:eastAsia="ko-KR"/>
        </w:rPr>
        <w:t>drx-onDurationTimer</w:t>
      </w:r>
      <w:proofErr w:type="spellEnd"/>
      <w:r w:rsidRPr="00D71E64">
        <w:rPr>
          <w:rFonts w:ascii="Times New Roman" w:eastAsia="SimSun" w:hAnsi="Times New Roman" w:cs="Times New Roman"/>
          <w:sz w:val="20"/>
          <w:szCs w:val="20"/>
          <w:lang w:val="en-GB" w:eastAsia="ko-KR"/>
        </w:rPr>
        <w:t>: the duration at the beginning of a DRX Cycle;</w:t>
      </w:r>
    </w:p>
    <w:p w14:paraId="2F7665CC" w14:textId="77777777" w:rsidR="00D71E64" w:rsidRPr="00D71E64" w:rsidRDefault="00D71E64" w:rsidP="00D71E64">
      <w:pPr>
        <w:spacing w:after="180" w:line="240" w:lineRule="auto"/>
        <w:ind w:left="568" w:hanging="284"/>
        <w:rPr>
          <w:rFonts w:ascii="Times New Roman" w:eastAsia="SimSun" w:hAnsi="Times New Roman" w:cs="Times New Roman"/>
          <w:sz w:val="20"/>
          <w:szCs w:val="20"/>
          <w:lang w:val="en-GB" w:eastAsia="ko-KR"/>
        </w:rPr>
      </w:pPr>
      <w:r w:rsidRPr="00D71E64">
        <w:rPr>
          <w:rFonts w:ascii="Times New Roman" w:eastAsia="SimSun" w:hAnsi="Times New Roman" w:cs="Times New Roman"/>
          <w:sz w:val="20"/>
          <w:szCs w:val="20"/>
          <w:lang w:val="en-GB" w:eastAsia="ko-KR"/>
        </w:rPr>
        <w:t>-</w:t>
      </w:r>
      <w:r w:rsidRPr="00D71E64">
        <w:rPr>
          <w:rFonts w:ascii="Times New Roman" w:eastAsia="SimSun" w:hAnsi="Times New Roman" w:cs="Times New Roman"/>
          <w:sz w:val="20"/>
          <w:szCs w:val="20"/>
          <w:lang w:val="en-GB" w:eastAsia="ko-KR"/>
        </w:rPr>
        <w:tab/>
      </w:r>
      <w:proofErr w:type="spellStart"/>
      <w:r w:rsidRPr="00D71E64">
        <w:rPr>
          <w:rFonts w:ascii="Times New Roman" w:eastAsia="SimSun" w:hAnsi="Times New Roman" w:cs="Times New Roman"/>
          <w:i/>
          <w:sz w:val="20"/>
          <w:szCs w:val="20"/>
          <w:lang w:val="en-GB" w:eastAsia="ko-KR"/>
        </w:rPr>
        <w:t>drx-SlotOffset</w:t>
      </w:r>
      <w:proofErr w:type="spellEnd"/>
      <w:r w:rsidRPr="00D71E64">
        <w:rPr>
          <w:rFonts w:ascii="Times New Roman" w:eastAsia="SimSun" w:hAnsi="Times New Roman" w:cs="Times New Roman"/>
          <w:sz w:val="20"/>
          <w:szCs w:val="20"/>
          <w:lang w:val="en-GB" w:eastAsia="ko-KR"/>
        </w:rPr>
        <w:t xml:space="preserve">: the delay before starting the </w:t>
      </w:r>
      <w:proofErr w:type="spellStart"/>
      <w:r w:rsidRPr="00D71E64">
        <w:rPr>
          <w:rFonts w:ascii="Times New Roman" w:eastAsia="SimSun" w:hAnsi="Times New Roman" w:cs="Times New Roman"/>
          <w:i/>
          <w:sz w:val="20"/>
          <w:szCs w:val="20"/>
          <w:lang w:val="en-GB" w:eastAsia="ko-KR"/>
        </w:rPr>
        <w:t>drx-onDurationTimer</w:t>
      </w:r>
      <w:proofErr w:type="spellEnd"/>
      <w:r w:rsidRPr="00D71E64">
        <w:rPr>
          <w:rFonts w:ascii="Times New Roman" w:eastAsia="SimSun" w:hAnsi="Times New Roman" w:cs="Times New Roman"/>
          <w:sz w:val="20"/>
          <w:szCs w:val="20"/>
          <w:lang w:val="en-GB" w:eastAsia="ko-KR"/>
        </w:rPr>
        <w:t>;</w:t>
      </w:r>
    </w:p>
    <w:p w14:paraId="6C2C0173" w14:textId="77777777" w:rsidR="00D71E64" w:rsidRPr="00D71E64" w:rsidRDefault="00D71E64" w:rsidP="00D71E64">
      <w:pPr>
        <w:spacing w:after="180" w:line="240" w:lineRule="auto"/>
        <w:ind w:left="568" w:hanging="284"/>
        <w:rPr>
          <w:rFonts w:ascii="Times New Roman" w:eastAsia="SimSun" w:hAnsi="Times New Roman" w:cs="Times New Roman"/>
          <w:sz w:val="20"/>
          <w:szCs w:val="20"/>
          <w:lang w:val="en-GB" w:eastAsia="ko-KR"/>
        </w:rPr>
      </w:pPr>
      <w:r w:rsidRPr="00D71E64">
        <w:rPr>
          <w:rFonts w:ascii="Times New Roman" w:eastAsia="SimSun" w:hAnsi="Times New Roman" w:cs="Times New Roman"/>
          <w:sz w:val="20"/>
          <w:szCs w:val="20"/>
          <w:lang w:val="en-GB" w:eastAsia="ko-KR"/>
        </w:rPr>
        <w:t>-</w:t>
      </w:r>
      <w:r w:rsidRPr="00D71E64">
        <w:rPr>
          <w:rFonts w:ascii="Times New Roman" w:eastAsia="SimSun" w:hAnsi="Times New Roman" w:cs="Times New Roman"/>
          <w:sz w:val="20"/>
          <w:szCs w:val="20"/>
          <w:lang w:val="en-GB" w:eastAsia="ko-KR"/>
        </w:rPr>
        <w:tab/>
      </w:r>
      <w:proofErr w:type="spellStart"/>
      <w:r w:rsidRPr="00D71E64">
        <w:rPr>
          <w:rFonts w:ascii="Times New Roman" w:eastAsia="SimSun" w:hAnsi="Times New Roman" w:cs="Times New Roman"/>
          <w:i/>
          <w:sz w:val="20"/>
          <w:szCs w:val="20"/>
          <w:lang w:val="en-GB" w:eastAsia="ko-KR"/>
        </w:rPr>
        <w:t>drx-InactivityTimer</w:t>
      </w:r>
      <w:proofErr w:type="spellEnd"/>
      <w:r w:rsidRPr="00D71E64">
        <w:rPr>
          <w:rFonts w:ascii="Times New Roman" w:eastAsia="SimSun" w:hAnsi="Times New Roman" w:cs="Times New Roman"/>
          <w:sz w:val="20"/>
          <w:szCs w:val="20"/>
          <w:lang w:val="en-GB" w:eastAsia="ko-KR"/>
        </w:rPr>
        <w:t>: the duration after the PDCCH occasion in which a PDCCH indicates a new UL or DL transmission for the MAC entity;</w:t>
      </w:r>
    </w:p>
    <w:p w14:paraId="6F407769" w14:textId="77777777" w:rsidR="00D71E64" w:rsidRPr="00D71E64" w:rsidRDefault="00D71E64" w:rsidP="00D71E64">
      <w:pPr>
        <w:spacing w:after="180" w:line="240" w:lineRule="auto"/>
        <w:ind w:left="568" w:hanging="284"/>
        <w:rPr>
          <w:rFonts w:ascii="Times New Roman" w:eastAsia="SimSun" w:hAnsi="Times New Roman" w:cs="Times New Roman"/>
          <w:sz w:val="20"/>
          <w:szCs w:val="20"/>
          <w:lang w:val="en-GB" w:eastAsia="ko-KR"/>
        </w:rPr>
      </w:pPr>
      <w:r w:rsidRPr="00D71E64">
        <w:rPr>
          <w:rFonts w:ascii="Times New Roman" w:eastAsia="SimSun" w:hAnsi="Times New Roman" w:cs="Times New Roman"/>
          <w:sz w:val="20"/>
          <w:szCs w:val="20"/>
          <w:lang w:val="en-GB" w:eastAsia="ko-KR"/>
        </w:rPr>
        <w:t>-</w:t>
      </w:r>
      <w:r w:rsidRPr="00D71E64">
        <w:rPr>
          <w:rFonts w:ascii="Times New Roman" w:eastAsia="SimSun" w:hAnsi="Times New Roman" w:cs="Times New Roman"/>
          <w:sz w:val="20"/>
          <w:szCs w:val="20"/>
          <w:lang w:val="en-GB" w:eastAsia="ko-KR"/>
        </w:rPr>
        <w:tab/>
      </w:r>
      <w:proofErr w:type="spellStart"/>
      <w:r w:rsidRPr="00D71E64">
        <w:rPr>
          <w:rFonts w:ascii="Times New Roman" w:eastAsia="SimSun" w:hAnsi="Times New Roman" w:cs="Times New Roman"/>
          <w:i/>
          <w:sz w:val="20"/>
          <w:szCs w:val="20"/>
          <w:lang w:val="en-GB" w:eastAsia="ko-KR"/>
        </w:rPr>
        <w:t>drx-RetransmissionTimerDL</w:t>
      </w:r>
      <w:proofErr w:type="spellEnd"/>
      <w:r w:rsidRPr="00D71E64">
        <w:rPr>
          <w:rFonts w:ascii="Times New Roman" w:eastAsia="SimSun" w:hAnsi="Times New Roman" w:cs="Times New Roman"/>
          <w:sz w:val="20"/>
          <w:szCs w:val="20"/>
          <w:lang w:val="en-GB" w:eastAsia="ko-KR"/>
        </w:rPr>
        <w:t xml:space="preserve"> (per DL HARQ process except for the broadcast process): the maximum duration until a DL retransmission is received;</w:t>
      </w:r>
    </w:p>
    <w:p w14:paraId="1731E0DF" w14:textId="77777777" w:rsidR="00D71E64" w:rsidRPr="00D71E64" w:rsidRDefault="00D71E64" w:rsidP="00D71E64">
      <w:pPr>
        <w:spacing w:after="180" w:line="240" w:lineRule="auto"/>
        <w:ind w:left="568" w:hanging="284"/>
        <w:rPr>
          <w:rFonts w:ascii="Times New Roman" w:eastAsia="SimSun" w:hAnsi="Times New Roman" w:cs="Times New Roman"/>
          <w:sz w:val="20"/>
          <w:szCs w:val="20"/>
          <w:lang w:val="en-GB" w:eastAsia="ko-KR"/>
        </w:rPr>
      </w:pPr>
      <w:r w:rsidRPr="00D71E64">
        <w:rPr>
          <w:rFonts w:ascii="Times New Roman" w:eastAsia="SimSun" w:hAnsi="Times New Roman" w:cs="Times New Roman"/>
          <w:sz w:val="20"/>
          <w:szCs w:val="20"/>
          <w:lang w:val="en-GB" w:eastAsia="ko-KR"/>
        </w:rPr>
        <w:t>-</w:t>
      </w:r>
      <w:r w:rsidRPr="00D71E64">
        <w:rPr>
          <w:rFonts w:ascii="Times New Roman" w:eastAsia="SimSun" w:hAnsi="Times New Roman" w:cs="Times New Roman"/>
          <w:sz w:val="20"/>
          <w:szCs w:val="20"/>
          <w:lang w:val="en-GB" w:eastAsia="ko-KR"/>
        </w:rPr>
        <w:tab/>
      </w:r>
      <w:proofErr w:type="spellStart"/>
      <w:r w:rsidRPr="00D71E64">
        <w:rPr>
          <w:rFonts w:ascii="Times New Roman" w:eastAsia="SimSun" w:hAnsi="Times New Roman" w:cs="Times New Roman"/>
          <w:i/>
          <w:sz w:val="20"/>
          <w:szCs w:val="20"/>
          <w:lang w:val="en-GB" w:eastAsia="ko-KR"/>
        </w:rPr>
        <w:t>drx-RetransmissionTimerUL</w:t>
      </w:r>
      <w:proofErr w:type="spellEnd"/>
      <w:r w:rsidRPr="00D71E64">
        <w:rPr>
          <w:rFonts w:ascii="Times New Roman" w:eastAsia="SimSun" w:hAnsi="Times New Roman" w:cs="Times New Roman"/>
          <w:sz w:val="20"/>
          <w:szCs w:val="20"/>
          <w:lang w:val="en-GB" w:eastAsia="ko-KR"/>
        </w:rPr>
        <w:t xml:space="preserve"> (per UL HARQ process): the maximum duration until a grant for UL retransmission is received;</w:t>
      </w:r>
    </w:p>
    <w:p w14:paraId="6F8C89E0" w14:textId="77777777" w:rsidR="00D71E64" w:rsidRPr="00D71E64" w:rsidRDefault="00D71E64" w:rsidP="00D71E64">
      <w:pPr>
        <w:spacing w:after="180" w:line="240" w:lineRule="auto"/>
        <w:ind w:left="568" w:hanging="284"/>
        <w:rPr>
          <w:rFonts w:ascii="Times New Roman" w:eastAsia="SimSun" w:hAnsi="Times New Roman" w:cs="Times New Roman"/>
          <w:sz w:val="20"/>
          <w:szCs w:val="20"/>
          <w:lang w:val="en-GB" w:eastAsia="ko-KR"/>
        </w:rPr>
      </w:pPr>
      <w:r w:rsidRPr="00D71E64">
        <w:rPr>
          <w:rFonts w:ascii="Times New Roman" w:eastAsia="SimSun" w:hAnsi="Times New Roman" w:cs="Times New Roman"/>
          <w:sz w:val="20"/>
          <w:szCs w:val="20"/>
          <w:lang w:val="en-GB" w:eastAsia="ko-KR"/>
        </w:rPr>
        <w:t>-</w:t>
      </w:r>
      <w:r w:rsidRPr="00D71E64">
        <w:rPr>
          <w:rFonts w:ascii="Times New Roman" w:eastAsia="SimSun" w:hAnsi="Times New Roman" w:cs="Times New Roman"/>
          <w:sz w:val="20"/>
          <w:szCs w:val="20"/>
          <w:lang w:val="en-GB" w:eastAsia="ko-KR"/>
        </w:rPr>
        <w:tab/>
      </w:r>
      <w:proofErr w:type="spellStart"/>
      <w:r w:rsidRPr="00D71E64">
        <w:rPr>
          <w:rFonts w:ascii="Times New Roman" w:eastAsia="SimSun" w:hAnsi="Times New Roman" w:cs="Times New Roman"/>
          <w:i/>
          <w:sz w:val="20"/>
          <w:szCs w:val="20"/>
          <w:lang w:val="en-GB" w:eastAsia="ko-KR"/>
        </w:rPr>
        <w:t>drx-LongCycleStartOffset</w:t>
      </w:r>
      <w:proofErr w:type="spellEnd"/>
      <w:r w:rsidRPr="00D71E64">
        <w:rPr>
          <w:rFonts w:ascii="Times New Roman" w:eastAsia="SimSun" w:hAnsi="Times New Roman" w:cs="Times New Roman"/>
          <w:sz w:val="20"/>
          <w:szCs w:val="20"/>
          <w:lang w:val="en-GB" w:eastAsia="ko-KR"/>
        </w:rPr>
        <w:t xml:space="preserve">: </w:t>
      </w:r>
      <w:proofErr w:type="gramStart"/>
      <w:r w:rsidRPr="00D71E64">
        <w:rPr>
          <w:rFonts w:ascii="Times New Roman" w:eastAsia="SimSun" w:hAnsi="Times New Roman" w:cs="Times New Roman"/>
          <w:sz w:val="20"/>
          <w:szCs w:val="20"/>
          <w:lang w:val="en-GB" w:eastAsia="ko-KR"/>
        </w:rPr>
        <w:t>the</w:t>
      </w:r>
      <w:proofErr w:type="gramEnd"/>
      <w:r w:rsidRPr="00D71E64">
        <w:rPr>
          <w:rFonts w:ascii="Times New Roman" w:eastAsia="SimSun" w:hAnsi="Times New Roman" w:cs="Times New Roman"/>
          <w:sz w:val="20"/>
          <w:szCs w:val="20"/>
          <w:lang w:val="en-GB" w:eastAsia="ko-KR"/>
        </w:rPr>
        <w:t xml:space="preserve"> Long DRX cycle and </w:t>
      </w:r>
      <w:proofErr w:type="spellStart"/>
      <w:r w:rsidRPr="00D71E64">
        <w:rPr>
          <w:rFonts w:ascii="Times New Roman" w:eastAsia="SimSun" w:hAnsi="Times New Roman" w:cs="Times New Roman"/>
          <w:i/>
          <w:sz w:val="20"/>
          <w:szCs w:val="20"/>
          <w:lang w:val="en-GB" w:eastAsia="ko-KR"/>
        </w:rPr>
        <w:t>drx-StartOffset</w:t>
      </w:r>
      <w:proofErr w:type="spellEnd"/>
      <w:r w:rsidRPr="00D71E64">
        <w:rPr>
          <w:rFonts w:ascii="Times New Roman" w:eastAsia="SimSun" w:hAnsi="Times New Roman" w:cs="Times New Roman"/>
          <w:sz w:val="20"/>
          <w:szCs w:val="20"/>
          <w:lang w:val="en-GB" w:eastAsia="ko-KR"/>
        </w:rPr>
        <w:t xml:space="preserve"> which defines the subframe where the Long and Short DRX Cycle starts;</w:t>
      </w:r>
    </w:p>
    <w:p w14:paraId="7D923F6C" w14:textId="77777777" w:rsidR="00D71E64" w:rsidRPr="00D71E64" w:rsidRDefault="00D71E64" w:rsidP="00D71E64">
      <w:pPr>
        <w:spacing w:after="180" w:line="240" w:lineRule="auto"/>
        <w:ind w:left="568" w:hanging="284"/>
        <w:rPr>
          <w:rFonts w:ascii="Times New Roman" w:eastAsia="SimSun" w:hAnsi="Times New Roman" w:cs="Times New Roman"/>
          <w:sz w:val="20"/>
          <w:szCs w:val="20"/>
          <w:lang w:val="en-GB" w:eastAsia="ko-KR"/>
        </w:rPr>
      </w:pPr>
      <w:r w:rsidRPr="00D71E64">
        <w:rPr>
          <w:rFonts w:ascii="Times New Roman" w:eastAsia="SimSun" w:hAnsi="Times New Roman" w:cs="Times New Roman"/>
          <w:sz w:val="20"/>
          <w:szCs w:val="20"/>
          <w:lang w:val="en-GB" w:eastAsia="ko-KR"/>
        </w:rPr>
        <w:t>-</w:t>
      </w:r>
      <w:r w:rsidRPr="00D71E64">
        <w:rPr>
          <w:rFonts w:ascii="Times New Roman" w:eastAsia="SimSun" w:hAnsi="Times New Roman" w:cs="Times New Roman"/>
          <w:sz w:val="20"/>
          <w:szCs w:val="20"/>
          <w:lang w:val="en-GB" w:eastAsia="ko-KR"/>
        </w:rPr>
        <w:tab/>
      </w:r>
      <w:proofErr w:type="spellStart"/>
      <w:r w:rsidRPr="00D71E64">
        <w:rPr>
          <w:rFonts w:ascii="Times New Roman" w:eastAsia="SimSun" w:hAnsi="Times New Roman" w:cs="Times New Roman"/>
          <w:i/>
          <w:sz w:val="20"/>
          <w:szCs w:val="20"/>
          <w:lang w:val="en-GB" w:eastAsia="ko-KR"/>
        </w:rPr>
        <w:t>drx-ShortCycle</w:t>
      </w:r>
      <w:proofErr w:type="spellEnd"/>
      <w:r w:rsidRPr="00D71E64">
        <w:rPr>
          <w:rFonts w:ascii="Times New Roman" w:eastAsia="SimSun" w:hAnsi="Times New Roman" w:cs="Times New Roman"/>
          <w:sz w:val="20"/>
          <w:szCs w:val="20"/>
          <w:lang w:val="en-GB" w:eastAsia="ko-KR"/>
        </w:rPr>
        <w:t xml:space="preserve"> (optional): </w:t>
      </w:r>
      <w:proofErr w:type="gramStart"/>
      <w:r w:rsidRPr="00D71E64">
        <w:rPr>
          <w:rFonts w:ascii="Times New Roman" w:eastAsia="SimSun" w:hAnsi="Times New Roman" w:cs="Times New Roman"/>
          <w:sz w:val="20"/>
          <w:szCs w:val="20"/>
          <w:lang w:val="en-GB" w:eastAsia="ko-KR"/>
        </w:rPr>
        <w:t>the</w:t>
      </w:r>
      <w:proofErr w:type="gramEnd"/>
      <w:r w:rsidRPr="00D71E64">
        <w:rPr>
          <w:rFonts w:ascii="Times New Roman" w:eastAsia="SimSun" w:hAnsi="Times New Roman" w:cs="Times New Roman"/>
          <w:sz w:val="20"/>
          <w:szCs w:val="20"/>
          <w:lang w:val="en-GB" w:eastAsia="ko-KR"/>
        </w:rPr>
        <w:t xml:space="preserve"> Short DRX cycle;</w:t>
      </w:r>
    </w:p>
    <w:p w14:paraId="6E98058C" w14:textId="77777777" w:rsidR="00D71E64" w:rsidRPr="00D71E64" w:rsidRDefault="00D71E64" w:rsidP="00D71E64">
      <w:pPr>
        <w:spacing w:after="180" w:line="240" w:lineRule="auto"/>
        <w:ind w:left="568" w:hanging="284"/>
        <w:rPr>
          <w:rFonts w:ascii="Times New Roman" w:eastAsia="SimSun" w:hAnsi="Times New Roman" w:cs="Times New Roman"/>
          <w:sz w:val="20"/>
          <w:szCs w:val="20"/>
          <w:lang w:val="en-GB" w:eastAsia="ko-KR"/>
        </w:rPr>
      </w:pPr>
      <w:r w:rsidRPr="00D71E64">
        <w:rPr>
          <w:rFonts w:ascii="Times New Roman" w:eastAsia="SimSun" w:hAnsi="Times New Roman" w:cs="Times New Roman"/>
          <w:sz w:val="20"/>
          <w:szCs w:val="20"/>
          <w:lang w:val="en-GB" w:eastAsia="ko-KR"/>
        </w:rPr>
        <w:t>-</w:t>
      </w:r>
      <w:r w:rsidRPr="00D71E64">
        <w:rPr>
          <w:rFonts w:ascii="Times New Roman" w:eastAsia="SimSun" w:hAnsi="Times New Roman" w:cs="Times New Roman"/>
          <w:sz w:val="20"/>
          <w:szCs w:val="20"/>
          <w:lang w:val="en-GB" w:eastAsia="ko-KR"/>
        </w:rPr>
        <w:tab/>
      </w:r>
      <w:proofErr w:type="spellStart"/>
      <w:r w:rsidRPr="00D71E64">
        <w:rPr>
          <w:rFonts w:ascii="Times New Roman" w:eastAsia="SimSun" w:hAnsi="Times New Roman" w:cs="Times New Roman"/>
          <w:i/>
          <w:sz w:val="20"/>
          <w:szCs w:val="20"/>
          <w:lang w:val="en-GB" w:eastAsia="ko-KR"/>
        </w:rPr>
        <w:t>drx-ShortCycleTimer</w:t>
      </w:r>
      <w:proofErr w:type="spellEnd"/>
      <w:r w:rsidRPr="00D71E64">
        <w:rPr>
          <w:rFonts w:ascii="Times New Roman" w:eastAsia="SimSun" w:hAnsi="Times New Roman" w:cs="Times New Roman"/>
          <w:sz w:val="20"/>
          <w:szCs w:val="20"/>
          <w:lang w:val="en-GB" w:eastAsia="ko-KR"/>
        </w:rPr>
        <w:t xml:space="preserve"> (optional): the duration the UE shall follow the Short DRX cycle;</w:t>
      </w:r>
    </w:p>
    <w:p w14:paraId="5919BAAD" w14:textId="77777777" w:rsidR="00D71E64" w:rsidRPr="00D71E64" w:rsidRDefault="00D71E64" w:rsidP="00D71E64">
      <w:pPr>
        <w:spacing w:after="180" w:line="240" w:lineRule="auto"/>
        <w:ind w:left="568" w:hanging="284"/>
        <w:rPr>
          <w:rFonts w:ascii="Times New Roman" w:eastAsia="SimSun" w:hAnsi="Times New Roman" w:cs="Times New Roman"/>
          <w:sz w:val="20"/>
          <w:szCs w:val="20"/>
          <w:lang w:val="en-GB" w:eastAsia="ko-KR"/>
        </w:rPr>
      </w:pPr>
      <w:r w:rsidRPr="00D71E64">
        <w:rPr>
          <w:rFonts w:ascii="Times New Roman" w:eastAsia="SimSun" w:hAnsi="Times New Roman" w:cs="Times New Roman"/>
          <w:sz w:val="20"/>
          <w:szCs w:val="20"/>
          <w:lang w:val="en-GB" w:eastAsia="ko-KR"/>
        </w:rPr>
        <w:lastRenderedPageBreak/>
        <w:t>-</w:t>
      </w:r>
      <w:r w:rsidRPr="00D71E64">
        <w:rPr>
          <w:rFonts w:ascii="Times New Roman" w:eastAsia="SimSun" w:hAnsi="Times New Roman" w:cs="Times New Roman"/>
          <w:sz w:val="20"/>
          <w:szCs w:val="20"/>
          <w:lang w:val="en-GB" w:eastAsia="ko-KR"/>
        </w:rPr>
        <w:tab/>
      </w:r>
      <w:proofErr w:type="spellStart"/>
      <w:r w:rsidRPr="00D71E64">
        <w:rPr>
          <w:rFonts w:ascii="Times New Roman" w:eastAsia="SimSun" w:hAnsi="Times New Roman" w:cs="Times New Roman"/>
          <w:i/>
          <w:sz w:val="20"/>
          <w:szCs w:val="20"/>
          <w:lang w:val="en-GB" w:eastAsia="ko-KR"/>
        </w:rPr>
        <w:t>drx</w:t>
      </w:r>
      <w:proofErr w:type="spellEnd"/>
      <w:r w:rsidRPr="00D71E64">
        <w:rPr>
          <w:rFonts w:ascii="Times New Roman" w:eastAsia="SimSun" w:hAnsi="Times New Roman" w:cs="Times New Roman"/>
          <w:i/>
          <w:sz w:val="20"/>
          <w:szCs w:val="20"/>
          <w:lang w:val="en-GB" w:eastAsia="ko-KR"/>
        </w:rPr>
        <w:t>-HARQ-RTT-</w:t>
      </w:r>
      <w:proofErr w:type="spellStart"/>
      <w:r w:rsidRPr="00D71E64">
        <w:rPr>
          <w:rFonts w:ascii="Times New Roman" w:eastAsia="SimSun" w:hAnsi="Times New Roman" w:cs="Times New Roman"/>
          <w:i/>
          <w:sz w:val="20"/>
          <w:szCs w:val="20"/>
          <w:lang w:val="en-GB" w:eastAsia="ko-KR"/>
        </w:rPr>
        <w:t>TimerDL</w:t>
      </w:r>
      <w:proofErr w:type="spellEnd"/>
      <w:r w:rsidRPr="00D71E64">
        <w:rPr>
          <w:rFonts w:ascii="Times New Roman" w:eastAsia="SimSun" w:hAnsi="Times New Roman" w:cs="Times New Roman"/>
          <w:sz w:val="20"/>
          <w:szCs w:val="20"/>
          <w:lang w:val="en-GB" w:eastAsia="ko-KR"/>
        </w:rPr>
        <w:t xml:space="preserve"> (per DL HARQ process except for the broadcast process): the minimum duration before a DL assignment for HARQ retransmission is expected by the MAC entity;</w:t>
      </w:r>
    </w:p>
    <w:p w14:paraId="4B1B7190" w14:textId="77777777" w:rsidR="00D71E64" w:rsidRPr="00D71E64" w:rsidRDefault="00D71E64" w:rsidP="00D71E64">
      <w:pPr>
        <w:spacing w:after="180" w:line="240" w:lineRule="auto"/>
        <w:ind w:left="568" w:hanging="284"/>
        <w:rPr>
          <w:rFonts w:ascii="Times New Roman" w:eastAsia="SimSun" w:hAnsi="Times New Roman" w:cs="Times New Roman"/>
          <w:sz w:val="20"/>
          <w:szCs w:val="20"/>
          <w:lang w:val="en-GB" w:eastAsia="ko-KR"/>
        </w:rPr>
      </w:pPr>
      <w:r w:rsidRPr="00D71E64">
        <w:rPr>
          <w:rFonts w:ascii="Times New Roman" w:eastAsia="SimSun" w:hAnsi="Times New Roman" w:cs="Times New Roman"/>
          <w:sz w:val="20"/>
          <w:szCs w:val="20"/>
          <w:lang w:val="en-GB" w:eastAsia="ko-KR"/>
        </w:rPr>
        <w:t>-</w:t>
      </w:r>
      <w:r w:rsidRPr="00D71E64">
        <w:rPr>
          <w:rFonts w:ascii="Times New Roman" w:eastAsia="SimSun" w:hAnsi="Times New Roman" w:cs="Times New Roman"/>
          <w:sz w:val="20"/>
          <w:szCs w:val="20"/>
          <w:lang w:val="en-GB" w:eastAsia="ko-KR"/>
        </w:rPr>
        <w:tab/>
      </w:r>
      <w:proofErr w:type="spellStart"/>
      <w:r w:rsidRPr="00D71E64">
        <w:rPr>
          <w:rFonts w:ascii="Times New Roman" w:eastAsia="SimSun" w:hAnsi="Times New Roman" w:cs="Times New Roman"/>
          <w:i/>
          <w:sz w:val="20"/>
          <w:szCs w:val="20"/>
          <w:lang w:val="en-GB" w:eastAsia="ko-KR"/>
        </w:rPr>
        <w:t>drx</w:t>
      </w:r>
      <w:proofErr w:type="spellEnd"/>
      <w:r w:rsidRPr="00D71E64">
        <w:rPr>
          <w:rFonts w:ascii="Times New Roman" w:eastAsia="SimSun" w:hAnsi="Times New Roman" w:cs="Times New Roman"/>
          <w:i/>
          <w:sz w:val="20"/>
          <w:szCs w:val="20"/>
          <w:lang w:val="en-GB" w:eastAsia="ko-KR"/>
        </w:rPr>
        <w:t>-HARQ-RTT-</w:t>
      </w:r>
      <w:proofErr w:type="spellStart"/>
      <w:r w:rsidRPr="00D71E64">
        <w:rPr>
          <w:rFonts w:ascii="Times New Roman" w:eastAsia="SimSun" w:hAnsi="Times New Roman" w:cs="Times New Roman"/>
          <w:i/>
          <w:sz w:val="20"/>
          <w:szCs w:val="20"/>
          <w:lang w:val="en-GB" w:eastAsia="ko-KR"/>
        </w:rPr>
        <w:t>TimerUL</w:t>
      </w:r>
      <w:proofErr w:type="spellEnd"/>
      <w:r w:rsidRPr="00D71E64">
        <w:rPr>
          <w:rFonts w:ascii="Times New Roman" w:eastAsia="SimSun" w:hAnsi="Times New Roman" w:cs="Times New Roman"/>
          <w:sz w:val="20"/>
          <w:szCs w:val="20"/>
          <w:lang w:val="en-GB" w:eastAsia="ko-KR"/>
        </w:rPr>
        <w:t xml:space="preserve"> (per UL HARQ process): the minimum duration before a UL HARQ retransmission grant is expected by the MAC entity.</w:t>
      </w:r>
    </w:p>
    <w:p w14:paraId="76E07EAC" w14:textId="77777777" w:rsidR="00D71E64" w:rsidRPr="00D71E64" w:rsidRDefault="00D71E64" w:rsidP="00D71E64">
      <w:pPr>
        <w:spacing w:after="180" w:line="240" w:lineRule="auto"/>
        <w:ind w:left="568" w:hanging="284"/>
        <w:rPr>
          <w:ins w:id="56" w:author="Author"/>
          <w:rFonts w:ascii="Times New Roman" w:eastAsia="SimSun" w:hAnsi="Times New Roman" w:cs="Times New Roman"/>
          <w:sz w:val="20"/>
          <w:szCs w:val="20"/>
          <w:lang w:val="en-GB" w:eastAsia="ko-KR"/>
        </w:rPr>
      </w:pPr>
      <w:ins w:id="57" w:author="Author">
        <w:r w:rsidRPr="00D71E64">
          <w:rPr>
            <w:rFonts w:ascii="Times New Roman" w:eastAsia="SimSun" w:hAnsi="Times New Roman" w:cs="Times New Roman"/>
            <w:sz w:val="20"/>
            <w:szCs w:val="20"/>
            <w:lang w:val="en-GB" w:eastAsia="ko-KR"/>
          </w:rPr>
          <w:t>-</w:t>
        </w:r>
        <w:r w:rsidRPr="00D71E64">
          <w:rPr>
            <w:rFonts w:ascii="Times New Roman" w:eastAsia="SimSun" w:hAnsi="Times New Roman" w:cs="Times New Roman"/>
            <w:sz w:val="20"/>
            <w:szCs w:val="20"/>
            <w:lang w:val="en-GB" w:eastAsia="ko-KR"/>
          </w:rPr>
          <w:tab/>
        </w:r>
        <w:proofErr w:type="spellStart"/>
        <w:r w:rsidRPr="00D71E64">
          <w:rPr>
            <w:rFonts w:ascii="Times New Roman" w:eastAsia="SimSun" w:hAnsi="Times New Roman" w:cs="Times New Roman"/>
            <w:i/>
            <w:sz w:val="20"/>
            <w:szCs w:val="20"/>
            <w:lang w:val="en-GB" w:eastAsia="ko-KR"/>
          </w:rPr>
          <w:t>ps</w:t>
        </w:r>
        <w:proofErr w:type="spellEnd"/>
        <w:r w:rsidRPr="00D71E64">
          <w:rPr>
            <w:rFonts w:ascii="Times New Roman" w:eastAsia="SimSun" w:hAnsi="Times New Roman" w:cs="Times New Roman"/>
            <w:i/>
            <w:sz w:val="20"/>
            <w:szCs w:val="20"/>
            <w:lang w:val="en-GB" w:eastAsia="ko-KR"/>
          </w:rPr>
          <w:t>-Wakeup</w:t>
        </w:r>
        <w:r w:rsidRPr="00D71E64">
          <w:rPr>
            <w:rFonts w:ascii="Times New Roman" w:eastAsia="SimSun" w:hAnsi="Times New Roman" w:cs="Times New Roman"/>
            <w:sz w:val="20"/>
            <w:szCs w:val="20"/>
            <w:lang w:val="en-GB" w:eastAsia="ko-KR"/>
          </w:rPr>
          <w:t xml:space="preserve"> (optional): the configuration to start associated </w:t>
        </w:r>
        <w:proofErr w:type="spellStart"/>
        <w:r w:rsidRPr="00D71E64">
          <w:rPr>
            <w:rFonts w:ascii="Times New Roman" w:eastAsia="SimSun" w:hAnsi="Times New Roman" w:cs="Times New Roman"/>
            <w:i/>
            <w:sz w:val="20"/>
            <w:szCs w:val="20"/>
            <w:lang w:val="en-GB" w:eastAsia="ko-KR"/>
          </w:rPr>
          <w:t>drx-onDurationTimer</w:t>
        </w:r>
        <w:proofErr w:type="spellEnd"/>
        <w:r w:rsidRPr="00D71E64">
          <w:rPr>
            <w:rFonts w:ascii="Times New Roman" w:eastAsia="SimSun" w:hAnsi="Times New Roman" w:cs="Times New Roman"/>
            <w:sz w:val="20"/>
            <w:szCs w:val="20"/>
            <w:lang w:val="en-GB" w:eastAsia="ko-KR"/>
          </w:rPr>
          <w:t xml:space="preserve"> in case DCP is</w:t>
        </w:r>
        <w:r w:rsidRPr="00D71E64">
          <w:rPr>
            <w:rFonts w:ascii="Times New Roman" w:eastAsia="SimSun" w:hAnsi="Times New Roman" w:cs="Times New Roman" w:hint="eastAsia"/>
            <w:sz w:val="20"/>
            <w:szCs w:val="20"/>
            <w:lang w:val="en-GB" w:eastAsia="zh-CN"/>
          </w:rPr>
          <w:t xml:space="preserve"> </w:t>
        </w:r>
        <w:r w:rsidRPr="00D71E64">
          <w:rPr>
            <w:rFonts w:ascii="Times New Roman" w:eastAsia="SimSun" w:hAnsi="Times New Roman" w:cs="Times New Roman"/>
            <w:sz w:val="20"/>
            <w:szCs w:val="20"/>
            <w:lang w:val="en-GB" w:eastAsia="zh-CN"/>
          </w:rPr>
          <w:t>monitored but</w:t>
        </w:r>
        <w:r w:rsidRPr="00D71E64">
          <w:rPr>
            <w:rFonts w:ascii="Times New Roman" w:eastAsia="SimSun" w:hAnsi="Times New Roman" w:cs="Times New Roman"/>
            <w:sz w:val="20"/>
            <w:szCs w:val="20"/>
            <w:lang w:val="en-GB" w:eastAsia="ko-KR"/>
          </w:rPr>
          <w:t xml:space="preserve"> not detected.</w:t>
        </w:r>
      </w:ins>
    </w:p>
    <w:p w14:paraId="1D6872C4" w14:textId="77777777" w:rsidR="00D71E64" w:rsidRPr="00D71E64" w:rsidRDefault="00D71E64" w:rsidP="00D71E64">
      <w:pPr>
        <w:spacing w:after="180" w:line="240" w:lineRule="auto"/>
        <w:ind w:left="568" w:hanging="284"/>
        <w:rPr>
          <w:ins w:id="58" w:author="Author"/>
          <w:rFonts w:ascii="Times New Roman" w:eastAsia="SimSun" w:hAnsi="Times New Roman" w:cs="Times New Roman"/>
          <w:sz w:val="20"/>
          <w:szCs w:val="20"/>
          <w:lang w:val="en-GB" w:eastAsia="zh-CN"/>
        </w:rPr>
      </w:pPr>
      <w:ins w:id="59" w:author="Author">
        <w:r w:rsidRPr="00D71E64">
          <w:rPr>
            <w:rFonts w:ascii="Times New Roman" w:eastAsia="SimSun" w:hAnsi="Times New Roman" w:cs="Times New Roman"/>
            <w:sz w:val="20"/>
            <w:szCs w:val="20"/>
            <w:lang w:val="en-GB" w:eastAsia="ko-KR"/>
          </w:rPr>
          <w:t>-</w:t>
        </w:r>
        <w:r w:rsidRPr="00D71E64">
          <w:rPr>
            <w:rFonts w:ascii="Times New Roman" w:eastAsia="SimSun" w:hAnsi="Times New Roman" w:cs="Times New Roman"/>
            <w:sz w:val="20"/>
            <w:szCs w:val="20"/>
            <w:lang w:val="en-GB" w:eastAsia="ko-KR"/>
          </w:rPr>
          <w:tab/>
        </w:r>
        <w:proofErr w:type="spellStart"/>
        <w:r w:rsidRPr="00D71E64">
          <w:rPr>
            <w:rFonts w:ascii="Times New Roman" w:eastAsia="SimSun" w:hAnsi="Times New Roman" w:cs="Times New Roman"/>
            <w:i/>
            <w:sz w:val="20"/>
            <w:szCs w:val="20"/>
            <w:lang w:val="en-GB" w:eastAsia="ko-KR"/>
          </w:rPr>
          <w:t>ps-Periodic_CSI_Transmit</w:t>
        </w:r>
        <w:proofErr w:type="spellEnd"/>
        <w:r w:rsidRPr="00D71E64">
          <w:rPr>
            <w:rFonts w:ascii="Times New Roman" w:eastAsia="SimSun" w:hAnsi="Times New Roman" w:cs="Times New Roman"/>
            <w:sz w:val="20"/>
            <w:szCs w:val="20"/>
            <w:lang w:val="en-GB" w:eastAsia="ko-KR"/>
          </w:rPr>
          <w:t xml:space="preserve"> (optional): the configuration to report periodic CSI during the time duration indicated by </w:t>
        </w:r>
        <w:proofErr w:type="spellStart"/>
        <w:r w:rsidRPr="00D71E64">
          <w:rPr>
            <w:rFonts w:ascii="Times New Roman" w:eastAsia="SimSun" w:hAnsi="Times New Roman" w:cs="Times New Roman"/>
            <w:i/>
            <w:sz w:val="20"/>
            <w:szCs w:val="20"/>
            <w:lang w:val="en-GB" w:eastAsia="ko-KR"/>
          </w:rPr>
          <w:t>drx-onDurationTimer</w:t>
        </w:r>
        <w:proofErr w:type="spellEnd"/>
        <w:r w:rsidRPr="00D71E64">
          <w:rPr>
            <w:rFonts w:ascii="Times New Roman" w:eastAsia="SimSun" w:hAnsi="Times New Roman" w:cs="Times New Roman"/>
            <w:sz w:val="20"/>
            <w:szCs w:val="20"/>
            <w:lang w:val="en-GB" w:eastAsia="ko-KR"/>
          </w:rPr>
          <w:t xml:space="preserve"> in case DCP is configured but associated </w:t>
        </w:r>
        <w:proofErr w:type="spellStart"/>
        <w:r w:rsidRPr="00D71E64">
          <w:rPr>
            <w:rFonts w:ascii="Times New Roman" w:eastAsia="SimSun" w:hAnsi="Times New Roman" w:cs="Times New Roman"/>
            <w:i/>
            <w:sz w:val="20"/>
            <w:szCs w:val="20"/>
            <w:lang w:val="en-GB" w:eastAsia="ko-KR"/>
          </w:rPr>
          <w:t>drx-onDurationTimer</w:t>
        </w:r>
        <w:proofErr w:type="spellEnd"/>
        <w:r w:rsidRPr="00D71E64">
          <w:rPr>
            <w:rFonts w:ascii="Times New Roman" w:eastAsia="SimSun" w:hAnsi="Times New Roman" w:cs="Times New Roman"/>
            <w:sz w:val="20"/>
            <w:szCs w:val="20"/>
            <w:lang w:val="en-GB" w:eastAsia="ko-KR"/>
          </w:rPr>
          <w:t xml:space="preserve"> is not started.</w:t>
        </w:r>
      </w:ins>
    </w:p>
    <w:p w14:paraId="4B077A6E" w14:textId="77777777" w:rsidR="00D71E64" w:rsidRPr="00D71E64" w:rsidRDefault="00D71E64" w:rsidP="00D71E64">
      <w:pPr>
        <w:spacing w:after="180" w:line="240" w:lineRule="auto"/>
        <w:ind w:left="568" w:hanging="284"/>
        <w:rPr>
          <w:ins w:id="60" w:author="Author"/>
          <w:rFonts w:ascii="Times New Roman" w:eastAsia="SimSun" w:hAnsi="Times New Roman" w:cs="Times New Roman"/>
          <w:sz w:val="20"/>
          <w:szCs w:val="20"/>
          <w:lang w:val="en-GB" w:eastAsia="zh-CN"/>
        </w:rPr>
      </w:pPr>
      <w:ins w:id="61" w:author="Author">
        <w:r w:rsidRPr="00D71E64">
          <w:rPr>
            <w:rFonts w:ascii="Times New Roman" w:eastAsia="SimSun" w:hAnsi="Times New Roman" w:cs="Times New Roman"/>
            <w:sz w:val="20"/>
            <w:szCs w:val="20"/>
            <w:lang w:val="en-GB" w:eastAsia="ko-KR"/>
          </w:rPr>
          <w:t>-</w:t>
        </w:r>
        <w:r w:rsidRPr="00D71E64">
          <w:rPr>
            <w:rFonts w:ascii="Times New Roman" w:eastAsia="SimSun" w:hAnsi="Times New Roman" w:cs="Times New Roman"/>
            <w:sz w:val="20"/>
            <w:szCs w:val="20"/>
            <w:lang w:val="en-GB" w:eastAsia="ko-KR"/>
          </w:rPr>
          <w:tab/>
        </w:r>
        <w:r w:rsidRPr="00D71E64">
          <w:rPr>
            <w:rFonts w:ascii="Times New Roman" w:eastAsia="SimSun" w:hAnsi="Times New Roman" w:cs="Times New Roman"/>
            <w:i/>
            <w:sz w:val="20"/>
            <w:szCs w:val="20"/>
            <w:lang w:val="en-GB" w:eastAsia="ko-KR"/>
          </w:rPr>
          <w:t>ps-TransmitPeriodicL1-RSRP</w:t>
        </w:r>
        <w:r w:rsidRPr="00D71E64">
          <w:rPr>
            <w:rFonts w:ascii="Times New Roman" w:eastAsia="SimSun" w:hAnsi="Times New Roman" w:cs="Times New Roman"/>
            <w:sz w:val="20"/>
            <w:szCs w:val="20"/>
            <w:lang w:val="en-GB" w:eastAsia="ko-KR"/>
          </w:rPr>
          <w:t xml:space="preserve"> (optional): the configuration to transmit periodic L1-RSRP report(s) during the time duration indicated by </w:t>
        </w:r>
        <w:proofErr w:type="spellStart"/>
        <w:r w:rsidRPr="00D71E64">
          <w:rPr>
            <w:rFonts w:ascii="Times New Roman" w:eastAsia="SimSun" w:hAnsi="Times New Roman" w:cs="Times New Roman"/>
            <w:i/>
            <w:sz w:val="20"/>
            <w:szCs w:val="20"/>
            <w:lang w:val="en-GB" w:eastAsia="ko-KR"/>
          </w:rPr>
          <w:t>drx-onDurationTimer</w:t>
        </w:r>
        <w:proofErr w:type="spellEnd"/>
        <w:r w:rsidRPr="00D71E64">
          <w:rPr>
            <w:rFonts w:ascii="Times New Roman" w:eastAsia="SimSun" w:hAnsi="Times New Roman" w:cs="Times New Roman"/>
            <w:sz w:val="20"/>
            <w:szCs w:val="20"/>
            <w:lang w:val="en-GB" w:eastAsia="ko-KR"/>
          </w:rPr>
          <w:t xml:space="preserve"> in case DCP is configured but associated </w:t>
        </w:r>
        <w:proofErr w:type="spellStart"/>
        <w:r w:rsidRPr="00D71E64">
          <w:rPr>
            <w:rFonts w:ascii="Times New Roman" w:eastAsia="SimSun" w:hAnsi="Times New Roman" w:cs="Times New Roman"/>
            <w:i/>
            <w:sz w:val="20"/>
            <w:szCs w:val="20"/>
            <w:lang w:val="en-GB" w:eastAsia="ko-KR"/>
          </w:rPr>
          <w:t>drx-onDurationTimer</w:t>
        </w:r>
        <w:proofErr w:type="spellEnd"/>
        <w:r w:rsidRPr="00D71E64">
          <w:rPr>
            <w:rFonts w:ascii="Times New Roman" w:eastAsia="SimSun" w:hAnsi="Times New Roman" w:cs="Times New Roman"/>
            <w:sz w:val="20"/>
            <w:szCs w:val="20"/>
            <w:lang w:val="en-GB" w:eastAsia="ko-KR"/>
          </w:rPr>
          <w:t xml:space="preserve"> is not started.</w:t>
        </w:r>
      </w:ins>
    </w:p>
    <w:p w14:paraId="78F0B4C2" w14:textId="77777777" w:rsidR="00D71E64" w:rsidRPr="00D71E64" w:rsidRDefault="00D71E64" w:rsidP="00D71E64">
      <w:pPr>
        <w:spacing w:after="180" w:line="240" w:lineRule="auto"/>
        <w:rPr>
          <w:rFonts w:ascii="Times New Roman" w:eastAsia="SimSun" w:hAnsi="Times New Roman" w:cs="Times New Roman"/>
          <w:noProof/>
          <w:sz w:val="20"/>
          <w:szCs w:val="20"/>
          <w:lang w:val="en-GB"/>
        </w:rPr>
      </w:pPr>
      <w:r w:rsidRPr="00D71E64">
        <w:rPr>
          <w:rFonts w:ascii="Times New Roman" w:eastAsia="SimSun" w:hAnsi="Times New Roman" w:cs="Times New Roman"/>
          <w:noProof/>
          <w:sz w:val="20"/>
          <w:szCs w:val="20"/>
          <w:lang w:val="en-GB"/>
        </w:rPr>
        <w:t>When a DRX cycle is configured, the Active Time includes the time while:</w:t>
      </w:r>
    </w:p>
    <w:p w14:paraId="45537EC5" w14:textId="77777777" w:rsidR="00D71E64" w:rsidRPr="00D71E64" w:rsidRDefault="00D71E64" w:rsidP="00D71E64">
      <w:pPr>
        <w:spacing w:after="180" w:line="240" w:lineRule="auto"/>
        <w:ind w:left="568" w:hanging="284"/>
        <w:rPr>
          <w:rFonts w:ascii="Times New Roman" w:eastAsia="SimSun" w:hAnsi="Times New Roman" w:cs="Times New Roman"/>
          <w:noProof/>
          <w:sz w:val="20"/>
          <w:szCs w:val="20"/>
          <w:lang w:val="en-GB"/>
        </w:rPr>
      </w:pPr>
      <w:r w:rsidRPr="00D71E64">
        <w:rPr>
          <w:rFonts w:ascii="Times New Roman" w:eastAsia="SimSun" w:hAnsi="Times New Roman" w:cs="Times New Roman"/>
          <w:noProof/>
          <w:sz w:val="20"/>
          <w:szCs w:val="20"/>
          <w:lang w:val="en-GB"/>
        </w:rPr>
        <w:t>-</w:t>
      </w:r>
      <w:r w:rsidRPr="00D71E64">
        <w:rPr>
          <w:rFonts w:ascii="Times New Roman" w:eastAsia="SimSun" w:hAnsi="Times New Roman" w:cs="Times New Roman"/>
          <w:noProof/>
          <w:sz w:val="20"/>
          <w:szCs w:val="20"/>
          <w:lang w:val="en-GB"/>
        </w:rPr>
        <w:tab/>
      </w:r>
      <w:r w:rsidRPr="00D71E64">
        <w:rPr>
          <w:rFonts w:ascii="Times New Roman" w:eastAsia="SimSun" w:hAnsi="Times New Roman" w:cs="Times New Roman"/>
          <w:i/>
          <w:noProof/>
          <w:sz w:val="20"/>
          <w:szCs w:val="20"/>
          <w:lang w:val="en-GB"/>
        </w:rPr>
        <w:t>drx-onDurationTimer</w:t>
      </w:r>
      <w:r w:rsidRPr="00D71E64">
        <w:rPr>
          <w:rFonts w:ascii="Times New Roman" w:eastAsia="SimSun" w:hAnsi="Times New Roman" w:cs="Times New Roman"/>
          <w:noProof/>
          <w:sz w:val="20"/>
          <w:szCs w:val="20"/>
          <w:lang w:val="en-GB"/>
        </w:rPr>
        <w:t xml:space="preserve"> or </w:t>
      </w:r>
      <w:r w:rsidRPr="00D71E64">
        <w:rPr>
          <w:rFonts w:ascii="Times New Roman" w:eastAsia="SimSun" w:hAnsi="Times New Roman" w:cs="Times New Roman"/>
          <w:i/>
          <w:noProof/>
          <w:sz w:val="20"/>
          <w:szCs w:val="20"/>
          <w:lang w:val="en-GB"/>
        </w:rPr>
        <w:t>drx-InactivityTimer</w:t>
      </w:r>
      <w:r w:rsidRPr="00D71E64">
        <w:rPr>
          <w:rFonts w:ascii="Times New Roman" w:eastAsia="SimSun" w:hAnsi="Times New Roman" w:cs="Times New Roman"/>
          <w:noProof/>
          <w:sz w:val="20"/>
          <w:szCs w:val="20"/>
          <w:lang w:val="en-GB"/>
        </w:rPr>
        <w:t xml:space="preserve"> or </w:t>
      </w:r>
      <w:proofErr w:type="spellStart"/>
      <w:r w:rsidRPr="00D71E64">
        <w:rPr>
          <w:rFonts w:ascii="Times New Roman" w:eastAsia="SimSun" w:hAnsi="Times New Roman" w:cs="Times New Roman"/>
          <w:i/>
          <w:sz w:val="20"/>
          <w:szCs w:val="20"/>
          <w:lang w:val="en-GB"/>
        </w:rPr>
        <w:t>drx-RetransmissionTimerDL</w:t>
      </w:r>
      <w:proofErr w:type="spellEnd"/>
      <w:r w:rsidRPr="00D71E64">
        <w:rPr>
          <w:rFonts w:ascii="Times New Roman" w:eastAsia="SimSun" w:hAnsi="Times New Roman" w:cs="Times New Roman"/>
          <w:noProof/>
          <w:sz w:val="20"/>
          <w:szCs w:val="20"/>
          <w:lang w:val="en-GB"/>
        </w:rPr>
        <w:t xml:space="preserve"> or </w:t>
      </w:r>
      <w:proofErr w:type="spellStart"/>
      <w:r w:rsidRPr="00D71E64">
        <w:rPr>
          <w:rFonts w:ascii="Times New Roman" w:eastAsia="SimSun" w:hAnsi="Times New Roman" w:cs="Times New Roman"/>
          <w:i/>
          <w:sz w:val="20"/>
          <w:szCs w:val="20"/>
          <w:lang w:val="en-GB"/>
        </w:rPr>
        <w:t>drx-RetransmissionTimerUL</w:t>
      </w:r>
      <w:proofErr w:type="spellEnd"/>
      <w:r w:rsidRPr="00D71E64">
        <w:rPr>
          <w:rFonts w:ascii="Times New Roman" w:eastAsia="SimSun" w:hAnsi="Times New Roman" w:cs="Times New Roman"/>
          <w:noProof/>
          <w:sz w:val="20"/>
          <w:szCs w:val="20"/>
          <w:lang w:val="en-GB"/>
        </w:rPr>
        <w:t xml:space="preserve"> or </w:t>
      </w:r>
      <w:r w:rsidRPr="00D71E64">
        <w:rPr>
          <w:rFonts w:ascii="Times New Roman" w:eastAsia="SimSun" w:hAnsi="Times New Roman" w:cs="Times New Roman"/>
          <w:i/>
          <w:noProof/>
          <w:sz w:val="20"/>
          <w:szCs w:val="20"/>
          <w:lang w:val="en-GB"/>
        </w:rPr>
        <w:t>ra-ContentionResolutionTimer</w:t>
      </w:r>
      <w:r w:rsidRPr="00D71E64">
        <w:rPr>
          <w:rFonts w:ascii="Times New Roman" w:eastAsia="SimSun" w:hAnsi="Times New Roman" w:cs="Times New Roman"/>
          <w:noProof/>
          <w:sz w:val="20"/>
          <w:szCs w:val="20"/>
          <w:lang w:val="en-GB"/>
        </w:rPr>
        <w:t xml:space="preserve"> (as described in clause 5.1.5) is running; or</w:t>
      </w:r>
    </w:p>
    <w:p w14:paraId="2F3334FE" w14:textId="77777777" w:rsidR="00D71E64" w:rsidRPr="00D71E64" w:rsidRDefault="00D71E64" w:rsidP="00D71E64">
      <w:pPr>
        <w:spacing w:after="180" w:line="240" w:lineRule="auto"/>
        <w:ind w:left="568" w:hanging="284"/>
        <w:rPr>
          <w:rFonts w:ascii="Times New Roman" w:eastAsia="SimSun" w:hAnsi="Times New Roman" w:cs="Times New Roman"/>
          <w:noProof/>
          <w:sz w:val="20"/>
          <w:szCs w:val="20"/>
          <w:lang w:val="en-GB"/>
        </w:rPr>
      </w:pPr>
      <w:r w:rsidRPr="00D71E64">
        <w:rPr>
          <w:rFonts w:ascii="Times New Roman" w:eastAsia="SimSun" w:hAnsi="Times New Roman" w:cs="Times New Roman"/>
          <w:noProof/>
          <w:sz w:val="20"/>
          <w:szCs w:val="20"/>
          <w:lang w:val="en-GB"/>
        </w:rPr>
        <w:t>-</w:t>
      </w:r>
      <w:r w:rsidRPr="00D71E64">
        <w:rPr>
          <w:rFonts w:ascii="Times New Roman" w:eastAsia="SimSun" w:hAnsi="Times New Roman" w:cs="Times New Roman"/>
          <w:noProof/>
          <w:sz w:val="20"/>
          <w:szCs w:val="20"/>
          <w:lang w:val="en-GB"/>
        </w:rPr>
        <w:tab/>
        <w:t>a Scheduling Request is sent on PUCCH and is pending (as described in clause 5.4.4); or</w:t>
      </w:r>
    </w:p>
    <w:p w14:paraId="5A84BD8D" w14:textId="77777777" w:rsidR="00D71E64" w:rsidRPr="00D71E64" w:rsidRDefault="00D71E64" w:rsidP="00D71E64">
      <w:pPr>
        <w:spacing w:after="180" w:line="240" w:lineRule="auto"/>
        <w:ind w:left="568" w:hanging="284"/>
        <w:rPr>
          <w:rFonts w:ascii="Times New Roman" w:eastAsia="SimSun" w:hAnsi="Times New Roman" w:cs="Times New Roman"/>
          <w:noProof/>
          <w:sz w:val="20"/>
          <w:szCs w:val="20"/>
          <w:lang w:val="en-GB"/>
        </w:rPr>
      </w:pPr>
      <w:r w:rsidRPr="00D71E64">
        <w:rPr>
          <w:rFonts w:ascii="Times New Roman" w:eastAsia="SimSun" w:hAnsi="Times New Roman" w:cs="Times New Roman"/>
          <w:noProof/>
          <w:sz w:val="20"/>
          <w:szCs w:val="20"/>
          <w:lang w:val="en-GB"/>
        </w:rPr>
        <w:t>-</w:t>
      </w:r>
      <w:r w:rsidRPr="00D71E64">
        <w:rPr>
          <w:rFonts w:ascii="Times New Roman" w:eastAsia="SimSun" w:hAnsi="Times New Roman" w:cs="Times New Roman"/>
          <w:noProof/>
          <w:sz w:val="20"/>
          <w:szCs w:val="20"/>
          <w:lang w:val="en-GB"/>
        </w:rPr>
        <w:tab/>
        <w:t xml:space="preserve">a PDCCH indicating a new transmission addressed to the C-RNTI of the MAC entity has not been received after successful reception of a Random Access Response for the Random Access Preamble not selected by the </w:t>
      </w:r>
      <w:r w:rsidRPr="00D71E64">
        <w:rPr>
          <w:rFonts w:ascii="Times New Roman" w:eastAsia="SimSun" w:hAnsi="Times New Roman" w:cs="Times New Roman"/>
          <w:noProof/>
          <w:sz w:val="20"/>
          <w:szCs w:val="20"/>
          <w:lang w:val="en-GB" w:eastAsia="ko-KR"/>
        </w:rPr>
        <w:t>MAC entity</w:t>
      </w:r>
      <w:r w:rsidRPr="00D71E64">
        <w:rPr>
          <w:rFonts w:ascii="Times New Roman" w:eastAsia="SimSun" w:hAnsi="Times New Roman" w:cs="Times New Roman"/>
          <w:noProof/>
          <w:sz w:val="20"/>
          <w:szCs w:val="20"/>
          <w:lang w:val="en-GB"/>
        </w:rPr>
        <w:t xml:space="preserve"> among the contention-based Random Access Preamble (as described in clause 5.1.4).</w:t>
      </w:r>
    </w:p>
    <w:p w14:paraId="3168BCCA" w14:textId="77777777" w:rsidR="00D71E64" w:rsidRPr="00D71E64" w:rsidRDefault="00D71E64" w:rsidP="00D71E64">
      <w:pPr>
        <w:spacing w:after="180" w:line="240" w:lineRule="auto"/>
        <w:rPr>
          <w:rFonts w:ascii="Times New Roman" w:eastAsia="SimSun" w:hAnsi="Times New Roman" w:cs="Times New Roman"/>
          <w:sz w:val="20"/>
          <w:szCs w:val="20"/>
          <w:lang w:val="en-GB" w:eastAsia="ko-KR"/>
        </w:rPr>
      </w:pPr>
      <w:r w:rsidRPr="00D71E64">
        <w:rPr>
          <w:rFonts w:ascii="Times New Roman" w:eastAsia="SimSun" w:hAnsi="Times New Roman" w:cs="Times New Roman"/>
          <w:sz w:val="20"/>
          <w:szCs w:val="20"/>
          <w:lang w:val="en-GB" w:eastAsia="ko-KR"/>
        </w:rPr>
        <w:t>When DRX is configured, the MAC entity shall:</w:t>
      </w:r>
    </w:p>
    <w:p w14:paraId="1A1F60CF" w14:textId="77777777" w:rsidR="00D71E64" w:rsidRPr="00D71E64" w:rsidRDefault="00D71E64" w:rsidP="00D71E64">
      <w:pPr>
        <w:spacing w:after="180" w:line="240" w:lineRule="auto"/>
        <w:ind w:left="568" w:hanging="284"/>
        <w:rPr>
          <w:rFonts w:ascii="Times New Roman" w:eastAsia="SimSun" w:hAnsi="Times New Roman" w:cs="Times New Roman"/>
          <w:noProof/>
          <w:sz w:val="20"/>
          <w:szCs w:val="20"/>
          <w:lang w:val="en-GB" w:eastAsia="ko-KR"/>
        </w:rPr>
      </w:pPr>
      <w:r w:rsidRPr="00D71E64">
        <w:rPr>
          <w:rFonts w:ascii="Times New Roman" w:eastAsia="SimSun" w:hAnsi="Times New Roman" w:cs="Times New Roman"/>
          <w:noProof/>
          <w:sz w:val="20"/>
          <w:szCs w:val="20"/>
          <w:lang w:val="en-GB" w:eastAsia="ko-KR"/>
        </w:rPr>
        <w:t>1&gt;</w:t>
      </w:r>
      <w:r w:rsidRPr="00D71E64">
        <w:rPr>
          <w:rFonts w:ascii="Times New Roman" w:eastAsia="SimSun" w:hAnsi="Times New Roman" w:cs="Times New Roman"/>
          <w:noProof/>
          <w:sz w:val="20"/>
          <w:szCs w:val="20"/>
          <w:lang w:val="en-GB" w:eastAsia="ko-KR"/>
        </w:rPr>
        <w:tab/>
        <w:t>if a MAC PDU is received in a configured downlink assignment:</w:t>
      </w:r>
    </w:p>
    <w:p w14:paraId="40D1AD5B" w14:textId="77777777" w:rsidR="00D71E64" w:rsidRPr="00D71E64" w:rsidRDefault="00D71E64" w:rsidP="00D71E64">
      <w:pPr>
        <w:spacing w:after="180" w:line="240" w:lineRule="auto"/>
        <w:ind w:left="851" w:hanging="284"/>
        <w:rPr>
          <w:rFonts w:ascii="Times New Roman" w:eastAsia="SimSun" w:hAnsi="Times New Roman" w:cs="Times New Roman"/>
          <w:noProof/>
          <w:sz w:val="20"/>
          <w:szCs w:val="20"/>
          <w:lang w:val="en-GB" w:eastAsia="ko-KR"/>
        </w:rPr>
      </w:pPr>
      <w:r w:rsidRPr="00D71E64">
        <w:rPr>
          <w:rFonts w:ascii="Times New Roman" w:eastAsia="SimSun" w:hAnsi="Times New Roman" w:cs="Times New Roman"/>
          <w:noProof/>
          <w:sz w:val="20"/>
          <w:szCs w:val="20"/>
          <w:lang w:val="en-GB" w:eastAsia="ko-KR"/>
        </w:rPr>
        <w:t>2&gt;</w:t>
      </w:r>
      <w:r w:rsidRPr="00D71E64">
        <w:rPr>
          <w:rFonts w:ascii="Times New Roman" w:eastAsia="SimSun" w:hAnsi="Times New Roman" w:cs="Times New Roman"/>
          <w:noProof/>
          <w:sz w:val="20"/>
          <w:szCs w:val="20"/>
          <w:lang w:val="en-GB" w:eastAsia="ko-KR"/>
        </w:rPr>
        <w:tab/>
        <w:t xml:space="preserve">start the </w:t>
      </w:r>
      <w:r w:rsidRPr="00D71E64">
        <w:rPr>
          <w:rFonts w:ascii="Times New Roman" w:eastAsia="SimSun" w:hAnsi="Times New Roman" w:cs="Times New Roman"/>
          <w:i/>
          <w:noProof/>
          <w:sz w:val="20"/>
          <w:szCs w:val="20"/>
          <w:lang w:val="en-GB" w:eastAsia="ko-KR"/>
        </w:rPr>
        <w:t>drx-HARQ-RTT-TimerDL</w:t>
      </w:r>
      <w:r w:rsidRPr="00D71E64">
        <w:rPr>
          <w:rFonts w:ascii="Times New Roman" w:eastAsia="SimSun" w:hAnsi="Times New Roman" w:cs="Times New Roman"/>
          <w:noProof/>
          <w:sz w:val="20"/>
          <w:szCs w:val="20"/>
          <w:lang w:val="en-GB" w:eastAsia="ko-KR"/>
        </w:rPr>
        <w:t xml:space="preserve"> for the corresponding HARQ process in the first symbol after the end of the corresponding transmission carrying the DL HARQ feedback;</w:t>
      </w:r>
    </w:p>
    <w:p w14:paraId="46F452D3" w14:textId="77777777" w:rsidR="00D71E64" w:rsidRPr="00D71E64" w:rsidRDefault="00D71E64" w:rsidP="00D71E64">
      <w:pPr>
        <w:spacing w:after="180" w:line="240" w:lineRule="auto"/>
        <w:ind w:left="851" w:hanging="284"/>
        <w:rPr>
          <w:rFonts w:ascii="Times New Roman" w:eastAsia="SimSun" w:hAnsi="Times New Roman" w:cs="Times New Roman"/>
          <w:noProof/>
          <w:sz w:val="20"/>
          <w:szCs w:val="20"/>
          <w:lang w:val="en-GB" w:eastAsia="ko-KR"/>
        </w:rPr>
      </w:pPr>
      <w:r w:rsidRPr="00D71E64">
        <w:rPr>
          <w:rFonts w:ascii="Times New Roman" w:eastAsia="SimSun" w:hAnsi="Times New Roman" w:cs="Times New Roman"/>
          <w:noProof/>
          <w:sz w:val="20"/>
          <w:szCs w:val="20"/>
          <w:lang w:val="en-GB" w:eastAsia="ko-KR"/>
        </w:rPr>
        <w:t>2&gt;</w:t>
      </w:r>
      <w:r w:rsidRPr="00D71E64">
        <w:rPr>
          <w:rFonts w:ascii="Times New Roman" w:eastAsia="SimSun" w:hAnsi="Times New Roman" w:cs="Times New Roman"/>
          <w:noProof/>
          <w:sz w:val="20"/>
          <w:szCs w:val="20"/>
          <w:lang w:val="en-GB" w:eastAsia="ko-KR"/>
        </w:rPr>
        <w:tab/>
        <w:t xml:space="preserve">stop the </w:t>
      </w:r>
      <w:r w:rsidRPr="00D71E64">
        <w:rPr>
          <w:rFonts w:ascii="Times New Roman" w:eastAsia="SimSun" w:hAnsi="Times New Roman" w:cs="Times New Roman"/>
          <w:i/>
          <w:noProof/>
          <w:sz w:val="20"/>
          <w:szCs w:val="20"/>
          <w:lang w:val="en-GB" w:eastAsia="ko-KR"/>
        </w:rPr>
        <w:t>drx-RetransmissionTimerDL</w:t>
      </w:r>
      <w:r w:rsidRPr="00D71E64">
        <w:rPr>
          <w:rFonts w:ascii="Times New Roman" w:eastAsia="SimSun" w:hAnsi="Times New Roman" w:cs="Times New Roman"/>
          <w:noProof/>
          <w:sz w:val="20"/>
          <w:szCs w:val="20"/>
          <w:lang w:val="en-GB" w:eastAsia="ko-KR"/>
        </w:rPr>
        <w:t xml:space="preserve"> for the corresponding HARQ process.</w:t>
      </w:r>
    </w:p>
    <w:p w14:paraId="261A4F88" w14:textId="77777777" w:rsidR="00D71E64" w:rsidRPr="00D71E64" w:rsidRDefault="00D71E64" w:rsidP="00D71E64">
      <w:pPr>
        <w:spacing w:after="180" w:line="240" w:lineRule="auto"/>
        <w:ind w:left="568" w:hanging="284"/>
        <w:rPr>
          <w:rFonts w:ascii="Times New Roman" w:eastAsia="SimSun" w:hAnsi="Times New Roman" w:cs="Times New Roman"/>
          <w:noProof/>
          <w:sz w:val="20"/>
          <w:szCs w:val="20"/>
          <w:lang w:val="en-GB" w:eastAsia="ko-KR"/>
        </w:rPr>
      </w:pPr>
      <w:r w:rsidRPr="00D71E64">
        <w:rPr>
          <w:rFonts w:ascii="Times New Roman" w:eastAsia="SimSun" w:hAnsi="Times New Roman" w:cs="Times New Roman"/>
          <w:noProof/>
          <w:sz w:val="20"/>
          <w:szCs w:val="20"/>
          <w:lang w:val="en-GB" w:eastAsia="ko-KR"/>
        </w:rPr>
        <w:t>1&gt;</w:t>
      </w:r>
      <w:r w:rsidRPr="00D71E64">
        <w:rPr>
          <w:rFonts w:ascii="Times New Roman" w:eastAsia="SimSun" w:hAnsi="Times New Roman" w:cs="Times New Roman"/>
          <w:noProof/>
          <w:sz w:val="20"/>
          <w:szCs w:val="20"/>
          <w:lang w:val="en-GB" w:eastAsia="ko-KR"/>
        </w:rPr>
        <w:tab/>
        <w:t>if a MAC PDU is transmitted in a configured uplink grant:</w:t>
      </w:r>
    </w:p>
    <w:p w14:paraId="5A69D6F1" w14:textId="77777777" w:rsidR="00D71E64" w:rsidRPr="00D71E64" w:rsidRDefault="00D71E64" w:rsidP="00D71E64">
      <w:pPr>
        <w:spacing w:after="180" w:line="240" w:lineRule="auto"/>
        <w:ind w:left="851" w:hanging="284"/>
        <w:rPr>
          <w:rFonts w:ascii="Times New Roman" w:eastAsia="SimSun" w:hAnsi="Times New Roman" w:cs="Times New Roman"/>
          <w:noProof/>
          <w:sz w:val="20"/>
          <w:szCs w:val="20"/>
          <w:lang w:val="en-GB" w:eastAsia="ko-KR"/>
        </w:rPr>
      </w:pPr>
      <w:r w:rsidRPr="00D71E64">
        <w:rPr>
          <w:rFonts w:ascii="Times New Roman" w:eastAsia="SimSun" w:hAnsi="Times New Roman" w:cs="Times New Roman"/>
          <w:noProof/>
          <w:sz w:val="20"/>
          <w:szCs w:val="20"/>
          <w:lang w:val="en-GB" w:eastAsia="ko-KR"/>
        </w:rPr>
        <w:t>2&gt;</w:t>
      </w:r>
      <w:r w:rsidRPr="00D71E64">
        <w:rPr>
          <w:rFonts w:ascii="Times New Roman" w:eastAsia="SimSun" w:hAnsi="Times New Roman" w:cs="Times New Roman"/>
          <w:noProof/>
          <w:sz w:val="20"/>
          <w:szCs w:val="20"/>
          <w:lang w:val="en-GB" w:eastAsia="ko-KR"/>
        </w:rPr>
        <w:tab/>
        <w:t xml:space="preserve">start the </w:t>
      </w:r>
      <w:r w:rsidRPr="00D71E64">
        <w:rPr>
          <w:rFonts w:ascii="Times New Roman" w:eastAsia="SimSun" w:hAnsi="Times New Roman" w:cs="Times New Roman"/>
          <w:i/>
          <w:noProof/>
          <w:sz w:val="20"/>
          <w:szCs w:val="20"/>
          <w:lang w:val="en-GB" w:eastAsia="ko-KR"/>
        </w:rPr>
        <w:t>drx-HARQ-RTT-TimerUL</w:t>
      </w:r>
      <w:r w:rsidRPr="00D71E64">
        <w:rPr>
          <w:rFonts w:ascii="Times New Roman" w:eastAsia="SimSun" w:hAnsi="Times New Roman" w:cs="Times New Roman"/>
          <w:noProof/>
          <w:sz w:val="20"/>
          <w:szCs w:val="20"/>
          <w:lang w:val="en-GB" w:eastAsia="ko-KR"/>
        </w:rPr>
        <w:t xml:space="preserve"> for the corresponding HARQ process in the first symbol after the end of the first repetition of the corresponding PUSCH transmission;</w:t>
      </w:r>
    </w:p>
    <w:p w14:paraId="2967C0C8" w14:textId="77777777" w:rsidR="00D71E64" w:rsidRPr="00D71E64" w:rsidRDefault="00D71E64" w:rsidP="00D71E64">
      <w:pPr>
        <w:spacing w:after="180" w:line="240" w:lineRule="auto"/>
        <w:ind w:left="851" w:hanging="284"/>
        <w:rPr>
          <w:rFonts w:ascii="Times New Roman" w:eastAsia="SimSun" w:hAnsi="Times New Roman" w:cs="Times New Roman"/>
          <w:noProof/>
          <w:sz w:val="20"/>
          <w:szCs w:val="20"/>
          <w:lang w:val="en-GB" w:eastAsia="ko-KR"/>
        </w:rPr>
      </w:pPr>
      <w:r w:rsidRPr="00D71E64">
        <w:rPr>
          <w:rFonts w:ascii="Times New Roman" w:eastAsia="SimSun" w:hAnsi="Times New Roman" w:cs="Times New Roman"/>
          <w:noProof/>
          <w:sz w:val="20"/>
          <w:szCs w:val="20"/>
          <w:lang w:val="en-GB" w:eastAsia="ko-KR"/>
        </w:rPr>
        <w:t>2&gt;</w:t>
      </w:r>
      <w:r w:rsidRPr="00D71E64">
        <w:rPr>
          <w:rFonts w:ascii="Times New Roman" w:eastAsia="SimSun" w:hAnsi="Times New Roman" w:cs="Times New Roman"/>
          <w:noProof/>
          <w:sz w:val="20"/>
          <w:szCs w:val="20"/>
          <w:lang w:val="en-GB" w:eastAsia="ko-KR"/>
        </w:rPr>
        <w:tab/>
        <w:t xml:space="preserve">stop the </w:t>
      </w:r>
      <w:r w:rsidRPr="00D71E64">
        <w:rPr>
          <w:rFonts w:ascii="Times New Roman" w:eastAsia="SimSun" w:hAnsi="Times New Roman" w:cs="Times New Roman"/>
          <w:i/>
          <w:noProof/>
          <w:sz w:val="20"/>
          <w:szCs w:val="20"/>
          <w:lang w:val="en-GB" w:eastAsia="ko-KR"/>
        </w:rPr>
        <w:t>drx-RetransmissionTimerUL</w:t>
      </w:r>
      <w:r w:rsidRPr="00D71E64">
        <w:rPr>
          <w:rFonts w:ascii="Times New Roman" w:eastAsia="SimSun" w:hAnsi="Times New Roman" w:cs="Times New Roman"/>
          <w:noProof/>
          <w:sz w:val="20"/>
          <w:szCs w:val="20"/>
          <w:lang w:val="en-GB" w:eastAsia="ko-KR"/>
        </w:rPr>
        <w:t xml:space="preserve"> for the corresponding HARQ process.</w:t>
      </w:r>
    </w:p>
    <w:p w14:paraId="0C5B7B59" w14:textId="77777777" w:rsidR="00D71E64" w:rsidRPr="00D71E64" w:rsidRDefault="00D71E64" w:rsidP="00D71E64">
      <w:pPr>
        <w:spacing w:after="180" w:line="240" w:lineRule="auto"/>
        <w:ind w:left="568" w:hanging="284"/>
        <w:rPr>
          <w:rFonts w:ascii="Times New Roman" w:eastAsia="SimSun" w:hAnsi="Times New Roman" w:cs="Times New Roman"/>
          <w:sz w:val="20"/>
          <w:szCs w:val="20"/>
          <w:lang w:val="en-GB" w:eastAsia="ja-JP"/>
        </w:rPr>
      </w:pPr>
      <w:r w:rsidRPr="00D71E64">
        <w:rPr>
          <w:rFonts w:ascii="Times New Roman" w:eastAsia="SimSun" w:hAnsi="Times New Roman" w:cs="Times New Roman"/>
          <w:noProof/>
          <w:sz w:val="20"/>
          <w:szCs w:val="20"/>
          <w:lang w:val="en-GB" w:eastAsia="ko-KR"/>
        </w:rPr>
        <w:t>1&gt;</w:t>
      </w:r>
      <w:r w:rsidRPr="00D71E64">
        <w:rPr>
          <w:rFonts w:ascii="Times New Roman" w:eastAsia="SimSun" w:hAnsi="Times New Roman" w:cs="Times New Roman"/>
          <w:noProof/>
          <w:sz w:val="20"/>
          <w:szCs w:val="20"/>
          <w:lang w:val="en-GB"/>
        </w:rPr>
        <w:tab/>
        <w:t xml:space="preserve">if a </w:t>
      </w:r>
      <w:proofErr w:type="spellStart"/>
      <w:r w:rsidRPr="00D71E64">
        <w:rPr>
          <w:rFonts w:ascii="Times New Roman" w:eastAsia="SimSun" w:hAnsi="Times New Roman" w:cs="Times New Roman"/>
          <w:i/>
          <w:sz w:val="20"/>
          <w:szCs w:val="20"/>
          <w:lang w:val="en-GB" w:eastAsia="ko-KR"/>
        </w:rPr>
        <w:t>drx</w:t>
      </w:r>
      <w:proofErr w:type="spellEnd"/>
      <w:r w:rsidRPr="00D71E64">
        <w:rPr>
          <w:rFonts w:ascii="Times New Roman" w:eastAsia="SimSun" w:hAnsi="Times New Roman" w:cs="Times New Roman"/>
          <w:i/>
          <w:sz w:val="20"/>
          <w:szCs w:val="20"/>
          <w:lang w:val="en-GB" w:eastAsia="ko-KR"/>
        </w:rPr>
        <w:t>-HARQ-RTT-</w:t>
      </w:r>
      <w:proofErr w:type="spellStart"/>
      <w:r w:rsidRPr="00D71E64">
        <w:rPr>
          <w:rFonts w:ascii="Times New Roman" w:eastAsia="SimSun" w:hAnsi="Times New Roman" w:cs="Times New Roman"/>
          <w:i/>
          <w:sz w:val="20"/>
          <w:szCs w:val="20"/>
          <w:lang w:val="en-GB" w:eastAsia="ko-KR"/>
        </w:rPr>
        <w:t>TimerDL</w:t>
      </w:r>
      <w:proofErr w:type="spellEnd"/>
      <w:r w:rsidRPr="00D71E64">
        <w:rPr>
          <w:rFonts w:ascii="Times New Roman" w:eastAsia="SimSun" w:hAnsi="Times New Roman" w:cs="Times New Roman"/>
          <w:noProof/>
          <w:sz w:val="20"/>
          <w:szCs w:val="20"/>
          <w:lang w:val="en-GB"/>
        </w:rPr>
        <w:t xml:space="preserve"> expires</w:t>
      </w:r>
      <w:r w:rsidRPr="00D71E64">
        <w:rPr>
          <w:rFonts w:ascii="Times New Roman" w:eastAsia="SimSun" w:hAnsi="Times New Roman" w:cs="Times New Roman"/>
          <w:sz w:val="20"/>
          <w:szCs w:val="20"/>
          <w:lang w:val="en-GB" w:eastAsia="ja-JP"/>
        </w:rPr>
        <w:t>:</w:t>
      </w:r>
    </w:p>
    <w:p w14:paraId="2C97ABC6" w14:textId="77777777" w:rsidR="00D71E64" w:rsidRPr="00D71E64" w:rsidRDefault="00D71E64" w:rsidP="00D71E64">
      <w:pPr>
        <w:spacing w:after="180" w:line="240" w:lineRule="auto"/>
        <w:ind w:left="851" w:hanging="284"/>
        <w:rPr>
          <w:rFonts w:ascii="Times New Roman" w:eastAsia="SimSun" w:hAnsi="Times New Roman" w:cs="Times New Roman"/>
          <w:noProof/>
          <w:sz w:val="20"/>
          <w:szCs w:val="20"/>
          <w:lang w:val="en-GB"/>
        </w:rPr>
      </w:pPr>
      <w:r w:rsidRPr="00D71E64">
        <w:rPr>
          <w:rFonts w:ascii="Times New Roman" w:eastAsia="SimSun" w:hAnsi="Times New Roman" w:cs="Times New Roman"/>
          <w:noProof/>
          <w:sz w:val="20"/>
          <w:szCs w:val="20"/>
          <w:lang w:val="en-GB" w:eastAsia="ko-KR"/>
        </w:rPr>
        <w:t>2&gt;</w:t>
      </w:r>
      <w:r w:rsidRPr="00D71E64">
        <w:rPr>
          <w:rFonts w:ascii="Times New Roman" w:eastAsia="SimSun" w:hAnsi="Times New Roman" w:cs="Times New Roman"/>
          <w:noProof/>
          <w:sz w:val="20"/>
          <w:szCs w:val="20"/>
          <w:lang w:val="en-GB"/>
        </w:rPr>
        <w:tab/>
        <w:t>if the data of the corresponding HARQ process was not successfully decoded:</w:t>
      </w:r>
    </w:p>
    <w:p w14:paraId="51A5855F" w14:textId="77777777" w:rsidR="00D71E64" w:rsidRPr="00D71E64" w:rsidRDefault="00D71E64" w:rsidP="00D71E64">
      <w:pPr>
        <w:spacing w:after="180" w:line="240" w:lineRule="auto"/>
        <w:ind w:left="1135" w:hanging="284"/>
        <w:rPr>
          <w:rFonts w:ascii="Times New Roman" w:eastAsia="SimSun" w:hAnsi="Times New Roman" w:cs="Times New Roman"/>
          <w:noProof/>
          <w:sz w:val="20"/>
          <w:szCs w:val="20"/>
          <w:lang w:val="en-GB" w:eastAsia="ko-KR"/>
        </w:rPr>
      </w:pPr>
      <w:r w:rsidRPr="00D71E64">
        <w:rPr>
          <w:rFonts w:ascii="Times New Roman" w:eastAsia="SimSun" w:hAnsi="Times New Roman" w:cs="Times New Roman"/>
          <w:noProof/>
          <w:sz w:val="20"/>
          <w:szCs w:val="20"/>
          <w:lang w:val="en-GB" w:eastAsia="ko-KR"/>
        </w:rPr>
        <w:t>3&gt;</w:t>
      </w:r>
      <w:r w:rsidRPr="00D71E64">
        <w:rPr>
          <w:rFonts w:ascii="Times New Roman" w:eastAsia="SimSun" w:hAnsi="Times New Roman" w:cs="Times New Roman"/>
          <w:noProof/>
          <w:sz w:val="20"/>
          <w:szCs w:val="20"/>
          <w:lang w:val="en-GB"/>
        </w:rPr>
        <w:tab/>
        <w:t xml:space="preserve">start the </w:t>
      </w:r>
      <w:proofErr w:type="spellStart"/>
      <w:r w:rsidRPr="00D71E64">
        <w:rPr>
          <w:rFonts w:ascii="Times New Roman" w:eastAsia="SimSun" w:hAnsi="Times New Roman" w:cs="Times New Roman"/>
          <w:i/>
          <w:sz w:val="20"/>
          <w:szCs w:val="20"/>
          <w:lang w:val="en-GB"/>
        </w:rPr>
        <w:t>drx-RetransmissionTimer</w:t>
      </w:r>
      <w:r w:rsidRPr="00D71E64">
        <w:rPr>
          <w:rFonts w:ascii="Times New Roman" w:eastAsia="SimSun" w:hAnsi="Times New Roman" w:cs="Times New Roman"/>
          <w:i/>
          <w:sz w:val="20"/>
          <w:szCs w:val="20"/>
          <w:lang w:val="en-GB" w:eastAsia="ko-KR"/>
        </w:rPr>
        <w:t>DL</w:t>
      </w:r>
      <w:proofErr w:type="spellEnd"/>
      <w:r w:rsidRPr="00D71E64">
        <w:rPr>
          <w:rFonts w:ascii="Times New Roman" w:eastAsia="SimSun" w:hAnsi="Times New Roman" w:cs="Times New Roman"/>
          <w:noProof/>
          <w:sz w:val="20"/>
          <w:szCs w:val="20"/>
          <w:lang w:val="en-GB"/>
        </w:rPr>
        <w:t xml:space="preserve"> for the corresponding HARQ process in the first symbol after the expiry of </w:t>
      </w:r>
      <w:r w:rsidRPr="00D71E64">
        <w:rPr>
          <w:rFonts w:ascii="Times New Roman" w:eastAsia="SimSun" w:hAnsi="Times New Roman" w:cs="Times New Roman"/>
          <w:i/>
          <w:noProof/>
          <w:sz w:val="20"/>
          <w:szCs w:val="20"/>
          <w:lang w:val="en-GB"/>
        </w:rPr>
        <w:t>drx-HARQ-RTT-TimerDL</w:t>
      </w:r>
      <w:r w:rsidRPr="00D71E64">
        <w:rPr>
          <w:rFonts w:ascii="Times New Roman" w:eastAsia="SimSun" w:hAnsi="Times New Roman" w:cs="Times New Roman"/>
          <w:noProof/>
          <w:sz w:val="20"/>
          <w:szCs w:val="20"/>
          <w:lang w:val="en-GB" w:eastAsia="ko-KR"/>
        </w:rPr>
        <w:t>.</w:t>
      </w:r>
    </w:p>
    <w:p w14:paraId="55FA816D" w14:textId="77777777" w:rsidR="00D71E64" w:rsidRPr="00D71E64" w:rsidRDefault="00D71E64" w:rsidP="00D71E64">
      <w:pPr>
        <w:spacing w:after="180" w:line="240" w:lineRule="auto"/>
        <w:ind w:left="568" w:hanging="284"/>
        <w:rPr>
          <w:rFonts w:ascii="Times New Roman" w:eastAsia="SimSun" w:hAnsi="Times New Roman" w:cs="Times New Roman"/>
          <w:noProof/>
          <w:sz w:val="20"/>
          <w:szCs w:val="20"/>
          <w:lang w:val="en-GB"/>
        </w:rPr>
      </w:pPr>
      <w:r w:rsidRPr="00D71E64">
        <w:rPr>
          <w:rFonts w:ascii="Times New Roman" w:eastAsia="SimSun" w:hAnsi="Times New Roman" w:cs="Times New Roman"/>
          <w:noProof/>
          <w:sz w:val="20"/>
          <w:szCs w:val="20"/>
          <w:lang w:val="en-GB" w:eastAsia="ko-KR"/>
        </w:rPr>
        <w:t>1&gt;</w:t>
      </w:r>
      <w:r w:rsidRPr="00D71E64">
        <w:rPr>
          <w:rFonts w:ascii="Times New Roman" w:eastAsia="SimSun" w:hAnsi="Times New Roman" w:cs="Times New Roman"/>
          <w:noProof/>
          <w:sz w:val="20"/>
          <w:szCs w:val="20"/>
          <w:lang w:val="en-GB"/>
        </w:rPr>
        <w:tab/>
        <w:t xml:space="preserve">if a </w:t>
      </w:r>
      <w:proofErr w:type="spellStart"/>
      <w:r w:rsidRPr="00D71E64">
        <w:rPr>
          <w:rFonts w:ascii="Times New Roman" w:eastAsia="SimSun" w:hAnsi="Times New Roman" w:cs="Times New Roman"/>
          <w:i/>
          <w:sz w:val="20"/>
          <w:szCs w:val="20"/>
          <w:lang w:val="en-GB" w:eastAsia="ko-KR"/>
        </w:rPr>
        <w:t>drx</w:t>
      </w:r>
      <w:proofErr w:type="spellEnd"/>
      <w:r w:rsidRPr="00D71E64">
        <w:rPr>
          <w:rFonts w:ascii="Times New Roman" w:eastAsia="SimSun" w:hAnsi="Times New Roman" w:cs="Times New Roman"/>
          <w:i/>
          <w:sz w:val="20"/>
          <w:szCs w:val="20"/>
          <w:lang w:val="en-GB" w:eastAsia="ko-KR"/>
        </w:rPr>
        <w:t>-HARQ-RTT-</w:t>
      </w:r>
      <w:proofErr w:type="spellStart"/>
      <w:r w:rsidRPr="00D71E64">
        <w:rPr>
          <w:rFonts w:ascii="Times New Roman" w:eastAsia="SimSun" w:hAnsi="Times New Roman" w:cs="Times New Roman"/>
          <w:i/>
          <w:sz w:val="20"/>
          <w:szCs w:val="20"/>
          <w:lang w:val="en-GB" w:eastAsia="ko-KR"/>
        </w:rPr>
        <w:t>TimerUL</w:t>
      </w:r>
      <w:proofErr w:type="spellEnd"/>
      <w:r w:rsidRPr="00D71E64">
        <w:rPr>
          <w:rFonts w:ascii="Times New Roman" w:eastAsia="SimSun" w:hAnsi="Times New Roman" w:cs="Times New Roman"/>
          <w:noProof/>
          <w:sz w:val="20"/>
          <w:szCs w:val="20"/>
          <w:lang w:val="en-GB"/>
        </w:rPr>
        <w:t xml:space="preserve"> expires:</w:t>
      </w:r>
    </w:p>
    <w:p w14:paraId="06440C5E" w14:textId="77777777" w:rsidR="00D71E64" w:rsidRPr="00D71E64" w:rsidRDefault="00D71E64" w:rsidP="00D71E64">
      <w:pPr>
        <w:spacing w:after="180" w:line="240" w:lineRule="auto"/>
        <w:ind w:left="851" w:hanging="284"/>
        <w:rPr>
          <w:rFonts w:ascii="Times New Roman" w:eastAsia="SimSun" w:hAnsi="Times New Roman" w:cs="Times New Roman"/>
          <w:noProof/>
          <w:sz w:val="20"/>
          <w:szCs w:val="20"/>
          <w:lang w:val="en-GB"/>
        </w:rPr>
      </w:pPr>
      <w:r w:rsidRPr="00D71E64">
        <w:rPr>
          <w:rFonts w:ascii="Times New Roman" w:eastAsia="SimSun" w:hAnsi="Times New Roman" w:cs="Times New Roman"/>
          <w:noProof/>
          <w:sz w:val="20"/>
          <w:szCs w:val="20"/>
          <w:lang w:val="en-GB" w:eastAsia="ko-KR"/>
        </w:rPr>
        <w:t>2&gt;</w:t>
      </w:r>
      <w:r w:rsidRPr="00D71E64">
        <w:rPr>
          <w:rFonts w:ascii="Times New Roman" w:eastAsia="SimSun" w:hAnsi="Times New Roman" w:cs="Times New Roman"/>
          <w:noProof/>
          <w:sz w:val="20"/>
          <w:szCs w:val="20"/>
          <w:lang w:val="en-GB"/>
        </w:rPr>
        <w:tab/>
        <w:t xml:space="preserve">start the </w:t>
      </w:r>
      <w:r w:rsidRPr="00D71E64">
        <w:rPr>
          <w:rFonts w:ascii="Times New Roman" w:eastAsia="SimSun" w:hAnsi="Times New Roman" w:cs="Times New Roman"/>
          <w:i/>
          <w:noProof/>
          <w:sz w:val="20"/>
          <w:szCs w:val="20"/>
          <w:lang w:val="en-GB"/>
        </w:rPr>
        <w:t>drx-RetransmissionTimer</w:t>
      </w:r>
      <w:r w:rsidRPr="00D71E64">
        <w:rPr>
          <w:rFonts w:ascii="Times New Roman" w:eastAsia="SimSun" w:hAnsi="Times New Roman" w:cs="Times New Roman"/>
          <w:i/>
          <w:noProof/>
          <w:sz w:val="20"/>
          <w:szCs w:val="20"/>
          <w:lang w:val="en-GB" w:eastAsia="ko-KR"/>
        </w:rPr>
        <w:t>UL</w:t>
      </w:r>
      <w:r w:rsidRPr="00D71E64">
        <w:rPr>
          <w:rFonts w:ascii="Times New Roman" w:eastAsia="SimSun" w:hAnsi="Times New Roman" w:cs="Times New Roman"/>
          <w:sz w:val="20"/>
          <w:szCs w:val="20"/>
          <w:lang w:val="en-GB"/>
        </w:rPr>
        <w:t xml:space="preserve"> </w:t>
      </w:r>
      <w:r w:rsidRPr="00D71E64">
        <w:rPr>
          <w:rFonts w:ascii="Times New Roman" w:eastAsia="SimSun" w:hAnsi="Times New Roman" w:cs="Times New Roman"/>
          <w:noProof/>
          <w:sz w:val="20"/>
          <w:szCs w:val="20"/>
          <w:lang w:val="en-GB"/>
        </w:rPr>
        <w:t xml:space="preserve">for the corresponding HARQ process in the first symbol after the expiry of </w:t>
      </w:r>
      <w:r w:rsidRPr="00D71E64">
        <w:rPr>
          <w:rFonts w:ascii="Times New Roman" w:eastAsia="SimSun" w:hAnsi="Times New Roman" w:cs="Times New Roman"/>
          <w:i/>
          <w:noProof/>
          <w:sz w:val="20"/>
          <w:szCs w:val="20"/>
          <w:lang w:val="en-GB"/>
        </w:rPr>
        <w:t>drx-HARQ-RTT-TimerUL</w:t>
      </w:r>
      <w:r w:rsidRPr="00D71E64">
        <w:rPr>
          <w:rFonts w:ascii="Times New Roman" w:eastAsia="SimSun" w:hAnsi="Times New Roman" w:cs="Times New Roman"/>
          <w:noProof/>
          <w:sz w:val="20"/>
          <w:szCs w:val="20"/>
          <w:lang w:val="en-GB"/>
        </w:rPr>
        <w:t>.</w:t>
      </w:r>
    </w:p>
    <w:p w14:paraId="7B9B167C" w14:textId="77777777" w:rsidR="00D71E64" w:rsidRPr="00D71E64" w:rsidRDefault="00D71E64" w:rsidP="00D71E64">
      <w:pPr>
        <w:spacing w:after="180" w:line="240" w:lineRule="auto"/>
        <w:ind w:left="568" w:hanging="284"/>
        <w:rPr>
          <w:rFonts w:ascii="Times New Roman" w:eastAsia="SimSun" w:hAnsi="Times New Roman" w:cs="Times New Roman"/>
          <w:noProof/>
          <w:sz w:val="20"/>
          <w:szCs w:val="20"/>
          <w:lang w:val="en-GB"/>
        </w:rPr>
      </w:pPr>
      <w:r w:rsidRPr="00D71E64">
        <w:rPr>
          <w:rFonts w:ascii="Times New Roman" w:eastAsia="SimSun" w:hAnsi="Times New Roman" w:cs="Times New Roman"/>
          <w:noProof/>
          <w:sz w:val="20"/>
          <w:szCs w:val="20"/>
          <w:lang w:val="en-GB" w:eastAsia="ko-KR"/>
        </w:rPr>
        <w:t>1&gt;</w:t>
      </w:r>
      <w:r w:rsidRPr="00D71E64">
        <w:rPr>
          <w:rFonts w:ascii="Times New Roman" w:eastAsia="SimSun" w:hAnsi="Times New Roman" w:cs="Times New Roman"/>
          <w:noProof/>
          <w:sz w:val="20"/>
          <w:szCs w:val="20"/>
          <w:lang w:val="en-GB"/>
        </w:rPr>
        <w:tab/>
        <w:t xml:space="preserve">if a DRX Command MAC </w:t>
      </w:r>
      <w:r w:rsidRPr="00D71E64">
        <w:rPr>
          <w:rFonts w:ascii="Times New Roman" w:eastAsia="SimSun" w:hAnsi="Times New Roman" w:cs="Times New Roman"/>
          <w:noProof/>
          <w:sz w:val="20"/>
          <w:szCs w:val="20"/>
          <w:lang w:val="en-GB" w:eastAsia="ko-KR"/>
        </w:rPr>
        <w:t>CE</w:t>
      </w:r>
      <w:r w:rsidRPr="00D71E64">
        <w:rPr>
          <w:rFonts w:ascii="Times New Roman" w:eastAsia="SimSun" w:hAnsi="Times New Roman" w:cs="Times New Roman"/>
          <w:noProof/>
          <w:sz w:val="20"/>
          <w:szCs w:val="20"/>
          <w:lang w:val="en-GB"/>
        </w:rPr>
        <w:t xml:space="preserve"> or a Long DRX Command MAC </w:t>
      </w:r>
      <w:r w:rsidRPr="00D71E64">
        <w:rPr>
          <w:rFonts w:ascii="Times New Roman" w:eastAsia="SimSun" w:hAnsi="Times New Roman" w:cs="Times New Roman"/>
          <w:noProof/>
          <w:sz w:val="20"/>
          <w:szCs w:val="20"/>
          <w:lang w:val="en-GB" w:eastAsia="ko-KR"/>
        </w:rPr>
        <w:t>CE</w:t>
      </w:r>
      <w:r w:rsidRPr="00D71E64">
        <w:rPr>
          <w:rFonts w:ascii="Times New Roman" w:eastAsia="SimSun" w:hAnsi="Times New Roman" w:cs="Times New Roman"/>
          <w:noProof/>
          <w:sz w:val="20"/>
          <w:szCs w:val="20"/>
          <w:lang w:val="en-GB"/>
        </w:rPr>
        <w:t xml:space="preserve"> is received:</w:t>
      </w:r>
    </w:p>
    <w:p w14:paraId="07BA96ED" w14:textId="77777777" w:rsidR="00D71E64" w:rsidRPr="00D71E64" w:rsidRDefault="00D71E64" w:rsidP="00D71E64">
      <w:pPr>
        <w:spacing w:after="180" w:line="240" w:lineRule="auto"/>
        <w:ind w:left="851" w:hanging="284"/>
        <w:rPr>
          <w:rFonts w:ascii="Times New Roman" w:eastAsia="SimSun" w:hAnsi="Times New Roman" w:cs="Times New Roman"/>
          <w:noProof/>
          <w:sz w:val="20"/>
          <w:szCs w:val="20"/>
          <w:lang w:val="en-GB"/>
        </w:rPr>
      </w:pPr>
      <w:r w:rsidRPr="00D71E64">
        <w:rPr>
          <w:rFonts w:ascii="Times New Roman" w:eastAsia="SimSun" w:hAnsi="Times New Roman" w:cs="Times New Roman"/>
          <w:noProof/>
          <w:sz w:val="20"/>
          <w:szCs w:val="20"/>
          <w:lang w:val="en-GB" w:eastAsia="ko-KR"/>
        </w:rPr>
        <w:t>2&gt;</w:t>
      </w:r>
      <w:r w:rsidRPr="00D71E64">
        <w:rPr>
          <w:rFonts w:ascii="Times New Roman" w:eastAsia="SimSun" w:hAnsi="Times New Roman" w:cs="Times New Roman"/>
          <w:noProof/>
          <w:sz w:val="20"/>
          <w:szCs w:val="20"/>
          <w:lang w:val="en-GB"/>
        </w:rPr>
        <w:tab/>
        <w:t xml:space="preserve">stop </w:t>
      </w:r>
      <w:r w:rsidRPr="00D71E64">
        <w:rPr>
          <w:rFonts w:ascii="Times New Roman" w:eastAsia="SimSun" w:hAnsi="Times New Roman" w:cs="Times New Roman"/>
          <w:i/>
          <w:noProof/>
          <w:sz w:val="20"/>
          <w:szCs w:val="20"/>
          <w:lang w:val="en-GB"/>
        </w:rPr>
        <w:t>drx-onDurationTimer</w:t>
      </w:r>
      <w:r w:rsidRPr="00D71E64">
        <w:rPr>
          <w:rFonts w:ascii="Times New Roman" w:eastAsia="SimSun" w:hAnsi="Times New Roman" w:cs="Times New Roman"/>
          <w:noProof/>
          <w:sz w:val="20"/>
          <w:szCs w:val="20"/>
          <w:lang w:val="en-GB"/>
        </w:rPr>
        <w:t>;</w:t>
      </w:r>
    </w:p>
    <w:p w14:paraId="1C3CA996" w14:textId="77777777" w:rsidR="00D71E64" w:rsidRPr="00D71E64" w:rsidRDefault="00D71E64" w:rsidP="00D71E64">
      <w:pPr>
        <w:spacing w:after="180" w:line="240" w:lineRule="auto"/>
        <w:ind w:left="851" w:hanging="284"/>
        <w:rPr>
          <w:rFonts w:ascii="Times New Roman" w:eastAsia="SimSun" w:hAnsi="Times New Roman" w:cs="Times New Roman"/>
          <w:noProof/>
          <w:sz w:val="20"/>
          <w:szCs w:val="20"/>
          <w:lang w:val="en-GB"/>
        </w:rPr>
      </w:pPr>
      <w:r w:rsidRPr="00D71E64">
        <w:rPr>
          <w:rFonts w:ascii="Times New Roman" w:eastAsia="SimSun" w:hAnsi="Times New Roman" w:cs="Times New Roman"/>
          <w:noProof/>
          <w:sz w:val="20"/>
          <w:szCs w:val="20"/>
          <w:lang w:val="en-GB" w:eastAsia="ko-KR"/>
        </w:rPr>
        <w:t>2&gt;</w:t>
      </w:r>
      <w:r w:rsidRPr="00D71E64">
        <w:rPr>
          <w:rFonts w:ascii="Times New Roman" w:eastAsia="SimSun" w:hAnsi="Times New Roman" w:cs="Times New Roman"/>
          <w:noProof/>
          <w:sz w:val="20"/>
          <w:szCs w:val="20"/>
          <w:lang w:val="en-GB"/>
        </w:rPr>
        <w:tab/>
        <w:t xml:space="preserve">stop </w:t>
      </w:r>
      <w:r w:rsidRPr="00D71E64">
        <w:rPr>
          <w:rFonts w:ascii="Times New Roman" w:eastAsia="SimSun" w:hAnsi="Times New Roman" w:cs="Times New Roman"/>
          <w:i/>
          <w:noProof/>
          <w:sz w:val="20"/>
          <w:szCs w:val="20"/>
          <w:lang w:val="en-GB"/>
        </w:rPr>
        <w:t>drx-InactivityTimer</w:t>
      </w:r>
      <w:r w:rsidRPr="00D71E64">
        <w:rPr>
          <w:rFonts w:ascii="Times New Roman" w:eastAsia="SimSun" w:hAnsi="Times New Roman" w:cs="Times New Roman"/>
          <w:noProof/>
          <w:sz w:val="20"/>
          <w:szCs w:val="20"/>
          <w:lang w:val="en-GB"/>
        </w:rPr>
        <w:t>.</w:t>
      </w:r>
    </w:p>
    <w:p w14:paraId="5E42AEC4" w14:textId="77777777" w:rsidR="00D71E64" w:rsidRPr="00D71E64" w:rsidRDefault="00D71E64" w:rsidP="00D71E64">
      <w:pPr>
        <w:spacing w:after="180" w:line="240" w:lineRule="auto"/>
        <w:ind w:left="568" w:hanging="284"/>
        <w:rPr>
          <w:rFonts w:ascii="Times New Roman" w:eastAsia="SimSun" w:hAnsi="Times New Roman" w:cs="Times New Roman"/>
          <w:sz w:val="20"/>
          <w:szCs w:val="20"/>
          <w:lang w:val="en-GB" w:eastAsia="ko-KR"/>
        </w:rPr>
      </w:pPr>
      <w:r w:rsidRPr="00D71E64">
        <w:rPr>
          <w:rFonts w:ascii="Times New Roman" w:eastAsia="SimSun" w:hAnsi="Times New Roman" w:cs="Times New Roman"/>
          <w:sz w:val="20"/>
          <w:szCs w:val="20"/>
          <w:lang w:val="en-GB" w:eastAsia="ko-KR"/>
        </w:rPr>
        <w:t>1&gt;</w:t>
      </w:r>
      <w:r w:rsidRPr="00D71E64">
        <w:rPr>
          <w:rFonts w:ascii="Times New Roman" w:eastAsia="SimSun" w:hAnsi="Times New Roman" w:cs="Times New Roman"/>
          <w:sz w:val="20"/>
          <w:szCs w:val="20"/>
          <w:lang w:val="en-GB" w:eastAsia="ko-KR"/>
        </w:rPr>
        <w:tab/>
        <w:t xml:space="preserve">if </w:t>
      </w:r>
      <w:proofErr w:type="spellStart"/>
      <w:r w:rsidRPr="00D71E64">
        <w:rPr>
          <w:rFonts w:ascii="Times New Roman" w:eastAsia="SimSun" w:hAnsi="Times New Roman" w:cs="Times New Roman"/>
          <w:i/>
          <w:sz w:val="20"/>
          <w:szCs w:val="20"/>
          <w:lang w:val="en-GB" w:eastAsia="ko-KR"/>
        </w:rPr>
        <w:t>drx-InactivityTimer</w:t>
      </w:r>
      <w:proofErr w:type="spellEnd"/>
      <w:r w:rsidRPr="00D71E64">
        <w:rPr>
          <w:rFonts w:ascii="Times New Roman" w:eastAsia="SimSun" w:hAnsi="Times New Roman" w:cs="Times New Roman"/>
          <w:sz w:val="20"/>
          <w:szCs w:val="20"/>
          <w:lang w:val="en-GB" w:eastAsia="ko-KR"/>
        </w:rPr>
        <w:t xml:space="preserve"> expires or a DRX Command MAC CE is received:</w:t>
      </w:r>
    </w:p>
    <w:p w14:paraId="3F3775C9" w14:textId="77777777" w:rsidR="00D71E64" w:rsidRPr="00D71E64" w:rsidRDefault="00D71E64" w:rsidP="00D71E64">
      <w:pPr>
        <w:spacing w:after="180" w:line="240" w:lineRule="auto"/>
        <w:ind w:left="851" w:hanging="284"/>
        <w:rPr>
          <w:rFonts w:ascii="Times New Roman" w:eastAsia="SimSun" w:hAnsi="Times New Roman" w:cs="Times New Roman"/>
          <w:noProof/>
          <w:sz w:val="20"/>
          <w:szCs w:val="20"/>
          <w:lang w:val="en-GB"/>
        </w:rPr>
      </w:pPr>
      <w:r w:rsidRPr="00D71E64">
        <w:rPr>
          <w:rFonts w:ascii="Times New Roman" w:eastAsia="SimSun" w:hAnsi="Times New Roman" w:cs="Times New Roman"/>
          <w:sz w:val="20"/>
          <w:szCs w:val="20"/>
          <w:lang w:val="en-GB" w:eastAsia="ko-KR"/>
        </w:rPr>
        <w:t>2&gt;</w:t>
      </w:r>
      <w:r w:rsidRPr="00D71E64">
        <w:rPr>
          <w:rFonts w:ascii="Times New Roman" w:eastAsia="SimSun" w:hAnsi="Times New Roman" w:cs="Times New Roman"/>
          <w:sz w:val="20"/>
          <w:szCs w:val="20"/>
          <w:lang w:val="en-GB" w:eastAsia="ko-KR"/>
        </w:rPr>
        <w:tab/>
      </w:r>
      <w:r w:rsidRPr="00D71E64">
        <w:rPr>
          <w:rFonts w:ascii="Times New Roman" w:eastAsia="SimSun" w:hAnsi="Times New Roman" w:cs="Times New Roman"/>
          <w:noProof/>
          <w:sz w:val="20"/>
          <w:szCs w:val="20"/>
          <w:lang w:val="en-GB"/>
        </w:rPr>
        <w:t>if the Short DRX cycle is configured:</w:t>
      </w:r>
    </w:p>
    <w:p w14:paraId="4DAE7F07" w14:textId="77777777" w:rsidR="00D71E64" w:rsidRPr="00D71E64" w:rsidRDefault="00D71E64" w:rsidP="00D71E64">
      <w:pPr>
        <w:spacing w:after="180" w:line="240" w:lineRule="auto"/>
        <w:ind w:left="1135" w:hanging="284"/>
        <w:rPr>
          <w:rFonts w:ascii="Times New Roman" w:eastAsia="SimSun" w:hAnsi="Times New Roman" w:cs="Times New Roman"/>
          <w:noProof/>
          <w:sz w:val="20"/>
          <w:szCs w:val="20"/>
          <w:lang w:val="en-GB"/>
        </w:rPr>
      </w:pPr>
      <w:r w:rsidRPr="00D71E64">
        <w:rPr>
          <w:rFonts w:ascii="Times New Roman" w:eastAsia="SimSun" w:hAnsi="Times New Roman" w:cs="Times New Roman"/>
          <w:noProof/>
          <w:sz w:val="20"/>
          <w:szCs w:val="20"/>
          <w:lang w:val="en-GB"/>
        </w:rPr>
        <w:t>3&gt;</w:t>
      </w:r>
      <w:r w:rsidRPr="00D71E64">
        <w:rPr>
          <w:rFonts w:ascii="Times New Roman" w:eastAsia="SimSun" w:hAnsi="Times New Roman" w:cs="Times New Roman"/>
          <w:noProof/>
          <w:sz w:val="20"/>
          <w:szCs w:val="20"/>
          <w:lang w:val="en-GB"/>
        </w:rPr>
        <w:tab/>
        <w:t xml:space="preserve">start or restart </w:t>
      </w:r>
      <w:r w:rsidRPr="00D71E64">
        <w:rPr>
          <w:rFonts w:ascii="Times New Roman" w:eastAsia="SimSun" w:hAnsi="Times New Roman" w:cs="Times New Roman"/>
          <w:i/>
          <w:noProof/>
          <w:sz w:val="20"/>
          <w:szCs w:val="20"/>
          <w:lang w:val="en-GB"/>
        </w:rPr>
        <w:t>drx-ShortCycle</w:t>
      </w:r>
      <w:r w:rsidRPr="00D71E64">
        <w:rPr>
          <w:rFonts w:ascii="Times New Roman" w:eastAsia="SimSun" w:hAnsi="Times New Roman" w:cs="Times New Roman"/>
          <w:i/>
          <w:noProof/>
          <w:sz w:val="20"/>
          <w:szCs w:val="20"/>
          <w:lang w:val="en-GB" w:eastAsia="ko-KR"/>
        </w:rPr>
        <w:t>Timer</w:t>
      </w:r>
      <w:r w:rsidRPr="00D71E64">
        <w:rPr>
          <w:rFonts w:ascii="Times New Roman" w:eastAsia="SimSun" w:hAnsi="Times New Roman" w:cs="Times New Roman"/>
          <w:noProof/>
          <w:sz w:val="20"/>
          <w:szCs w:val="20"/>
          <w:lang w:val="en-GB" w:eastAsia="ko-KR"/>
        </w:rPr>
        <w:t xml:space="preserve"> in the first symbol after the expiry of </w:t>
      </w:r>
      <w:r w:rsidRPr="00D71E64">
        <w:rPr>
          <w:rFonts w:ascii="Times New Roman" w:eastAsia="SimSun" w:hAnsi="Times New Roman" w:cs="Times New Roman"/>
          <w:i/>
          <w:noProof/>
          <w:sz w:val="20"/>
          <w:szCs w:val="20"/>
          <w:lang w:val="en-GB" w:eastAsia="ko-KR"/>
        </w:rPr>
        <w:t>drx-InactivityTimer</w:t>
      </w:r>
      <w:r w:rsidRPr="00D71E64">
        <w:rPr>
          <w:rFonts w:ascii="Times New Roman" w:eastAsia="SimSun" w:hAnsi="Times New Roman" w:cs="Times New Roman"/>
          <w:noProof/>
          <w:sz w:val="20"/>
          <w:szCs w:val="20"/>
          <w:lang w:val="en-GB" w:eastAsia="ko-KR"/>
        </w:rPr>
        <w:t xml:space="preserve"> or in the first symbol after the end of DRX Command MAC CE reception</w:t>
      </w:r>
      <w:r w:rsidRPr="00D71E64">
        <w:rPr>
          <w:rFonts w:ascii="Times New Roman" w:eastAsia="SimSun" w:hAnsi="Times New Roman" w:cs="Times New Roman"/>
          <w:noProof/>
          <w:sz w:val="20"/>
          <w:szCs w:val="20"/>
          <w:lang w:val="en-GB"/>
        </w:rPr>
        <w:t>;</w:t>
      </w:r>
    </w:p>
    <w:p w14:paraId="3A4C15AC" w14:textId="77777777" w:rsidR="00D71E64" w:rsidRPr="00D71E64" w:rsidRDefault="00D71E64" w:rsidP="00D71E64">
      <w:pPr>
        <w:spacing w:after="180" w:line="240" w:lineRule="auto"/>
        <w:ind w:left="1135" w:hanging="284"/>
        <w:rPr>
          <w:rFonts w:ascii="Times New Roman" w:eastAsia="SimSun" w:hAnsi="Times New Roman" w:cs="Times New Roman"/>
          <w:noProof/>
          <w:sz w:val="20"/>
          <w:szCs w:val="20"/>
          <w:lang w:val="en-GB"/>
        </w:rPr>
      </w:pPr>
      <w:r w:rsidRPr="00D71E64">
        <w:rPr>
          <w:rFonts w:ascii="Times New Roman" w:eastAsia="SimSun" w:hAnsi="Times New Roman" w:cs="Times New Roman"/>
          <w:noProof/>
          <w:sz w:val="20"/>
          <w:szCs w:val="20"/>
          <w:lang w:val="en-GB"/>
        </w:rPr>
        <w:lastRenderedPageBreak/>
        <w:t>3&gt;</w:t>
      </w:r>
      <w:r w:rsidRPr="00D71E64">
        <w:rPr>
          <w:rFonts w:ascii="Times New Roman" w:eastAsia="SimSun" w:hAnsi="Times New Roman" w:cs="Times New Roman"/>
          <w:noProof/>
          <w:sz w:val="20"/>
          <w:szCs w:val="20"/>
          <w:lang w:val="en-GB"/>
        </w:rPr>
        <w:tab/>
        <w:t>use the Short DRX Cycle.</w:t>
      </w:r>
    </w:p>
    <w:p w14:paraId="13E83111" w14:textId="77777777" w:rsidR="00D71E64" w:rsidRPr="00D71E64" w:rsidRDefault="00D71E64" w:rsidP="00D71E64">
      <w:pPr>
        <w:spacing w:after="180" w:line="240" w:lineRule="auto"/>
        <w:ind w:left="851" w:hanging="284"/>
        <w:rPr>
          <w:rFonts w:ascii="Times New Roman" w:eastAsia="SimSun" w:hAnsi="Times New Roman" w:cs="Times New Roman"/>
          <w:noProof/>
          <w:sz w:val="20"/>
          <w:szCs w:val="20"/>
          <w:lang w:val="en-GB"/>
        </w:rPr>
      </w:pPr>
      <w:r w:rsidRPr="00D71E64">
        <w:rPr>
          <w:rFonts w:ascii="Times New Roman" w:eastAsia="SimSun" w:hAnsi="Times New Roman" w:cs="Times New Roman"/>
          <w:noProof/>
          <w:sz w:val="20"/>
          <w:szCs w:val="20"/>
          <w:lang w:val="en-GB"/>
        </w:rPr>
        <w:t>2&gt;</w:t>
      </w:r>
      <w:r w:rsidRPr="00D71E64">
        <w:rPr>
          <w:rFonts w:ascii="Times New Roman" w:eastAsia="SimSun" w:hAnsi="Times New Roman" w:cs="Times New Roman"/>
          <w:noProof/>
          <w:sz w:val="20"/>
          <w:szCs w:val="20"/>
          <w:lang w:val="en-GB"/>
        </w:rPr>
        <w:tab/>
        <w:t>else:</w:t>
      </w:r>
    </w:p>
    <w:p w14:paraId="4DAF1AE3" w14:textId="77777777" w:rsidR="00D71E64" w:rsidRPr="00D71E64" w:rsidRDefault="00D71E64" w:rsidP="00D71E64">
      <w:pPr>
        <w:spacing w:after="180" w:line="240" w:lineRule="auto"/>
        <w:ind w:left="1135" w:hanging="284"/>
        <w:rPr>
          <w:rFonts w:ascii="Times New Roman" w:eastAsia="SimSun" w:hAnsi="Times New Roman" w:cs="Times New Roman"/>
          <w:noProof/>
          <w:sz w:val="20"/>
          <w:szCs w:val="20"/>
          <w:lang w:val="en-GB"/>
        </w:rPr>
      </w:pPr>
      <w:r w:rsidRPr="00D71E64">
        <w:rPr>
          <w:rFonts w:ascii="Times New Roman" w:eastAsia="SimSun" w:hAnsi="Times New Roman" w:cs="Times New Roman"/>
          <w:noProof/>
          <w:sz w:val="20"/>
          <w:szCs w:val="20"/>
          <w:lang w:val="en-GB"/>
        </w:rPr>
        <w:t>3&gt;</w:t>
      </w:r>
      <w:r w:rsidRPr="00D71E64">
        <w:rPr>
          <w:rFonts w:ascii="Times New Roman" w:eastAsia="SimSun" w:hAnsi="Times New Roman" w:cs="Times New Roman"/>
          <w:noProof/>
          <w:sz w:val="20"/>
          <w:szCs w:val="20"/>
          <w:lang w:val="en-GB"/>
        </w:rPr>
        <w:tab/>
        <w:t>use the Long DRX cycle.</w:t>
      </w:r>
    </w:p>
    <w:p w14:paraId="51A75BC4" w14:textId="77777777" w:rsidR="00D71E64" w:rsidRPr="00D71E64" w:rsidRDefault="00D71E64" w:rsidP="00D71E64">
      <w:pPr>
        <w:spacing w:after="180" w:line="240" w:lineRule="auto"/>
        <w:ind w:left="568" w:hanging="284"/>
        <w:rPr>
          <w:rFonts w:ascii="Times New Roman" w:eastAsia="SimSun" w:hAnsi="Times New Roman" w:cs="Times New Roman"/>
          <w:noProof/>
          <w:sz w:val="20"/>
          <w:szCs w:val="20"/>
          <w:lang w:val="en-GB"/>
        </w:rPr>
      </w:pPr>
      <w:r w:rsidRPr="00D71E64">
        <w:rPr>
          <w:rFonts w:ascii="Times New Roman" w:eastAsia="SimSun" w:hAnsi="Times New Roman" w:cs="Times New Roman"/>
          <w:noProof/>
          <w:sz w:val="20"/>
          <w:szCs w:val="20"/>
          <w:lang w:val="en-GB"/>
        </w:rPr>
        <w:t>1&gt;</w:t>
      </w:r>
      <w:r w:rsidRPr="00D71E64">
        <w:rPr>
          <w:rFonts w:ascii="Times New Roman" w:eastAsia="SimSun" w:hAnsi="Times New Roman" w:cs="Times New Roman"/>
          <w:noProof/>
          <w:sz w:val="20"/>
          <w:szCs w:val="20"/>
          <w:lang w:val="en-GB"/>
        </w:rPr>
        <w:tab/>
        <w:t xml:space="preserve">if </w:t>
      </w:r>
      <w:r w:rsidRPr="00D71E64">
        <w:rPr>
          <w:rFonts w:ascii="Times New Roman" w:eastAsia="SimSun" w:hAnsi="Times New Roman" w:cs="Times New Roman"/>
          <w:i/>
          <w:noProof/>
          <w:sz w:val="20"/>
          <w:szCs w:val="20"/>
          <w:lang w:val="en-GB"/>
        </w:rPr>
        <w:t>drx-ShortCycle</w:t>
      </w:r>
      <w:r w:rsidRPr="00D71E64">
        <w:rPr>
          <w:rFonts w:ascii="Times New Roman" w:eastAsia="SimSun" w:hAnsi="Times New Roman" w:cs="Times New Roman"/>
          <w:i/>
          <w:noProof/>
          <w:sz w:val="20"/>
          <w:szCs w:val="20"/>
          <w:lang w:val="en-GB" w:eastAsia="ko-KR"/>
        </w:rPr>
        <w:t>Timer</w:t>
      </w:r>
      <w:r w:rsidRPr="00D71E64">
        <w:rPr>
          <w:rFonts w:ascii="Times New Roman" w:eastAsia="SimSun" w:hAnsi="Times New Roman" w:cs="Times New Roman"/>
          <w:noProof/>
          <w:sz w:val="20"/>
          <w:szCs w:val="20"/>
          <w:lang w:val="en-GB"/>
        </w:rPr>
        <w:t xml:space="preserve"> expires:</w:t>
      </w:r>
    </w:p>
    <w:p w14:paraId="1C785E39" w14:textId="77777777" w:rsidR="00D71E64" w:rsidRPr="00D71E64" w:rsidRDefault="00D71E64" w:rsidP="00D71E64">
      <w:pPr>
        <w:spacing w:after="180" w:line="240" w:lineRule="auto"/>
        <w:ind w:left="851" w:hanging="284"/>
        <w:rPr>
          <w:rFonts w:ascii="Times New Roman" w:eastAsia="SimSun" w:hAnsi="Times New Roman" w:cs="Times New Roman"/>
          <w:noProof/>
          <w:sz w:val="20"/>
          <w:szCs w:val="20"/>
          <w:lang w:val="en-GB"/>
        </w:rPr>
      </w:pPr>
      <w:r w:rsidRPr="00D71E64">
        <w:rPr>
          <w:rFonts w:ascii="Times New Roman" w:eastAsia="SimSun" w:hAnsi="Times New Roman" w:cs="Times New Roman"/>
          <w:noProof/>
          <w:sz w:val="20"/>
          <w:szCs w:val="20"/>
          <w:lang w:val="en-GB"/>
        </w:rPr>
        <w:t>2&gt;</w:t>
      </w:r>
      <w:r w:rsidRPr="00D71E64">
        <w:rPr>
          <w:rFonts w:ascii="Times New Roman" w:eastAsia="SimSun" w:hAnsi="Times New Roman" w:cs="Times New Roman"/>
          <w:noProof/>
          <w:sz w:val="20"/>
          <w:szCs w:val="20"/>
          <w:lang w:val="en-GB"/>
        </w:rPr>
        <w:tab/>
        <w:t>use the Long DRX cycle.</w:t>
      </w:r>
    </w:p>
    <w:p w14:paraId="50C37963" w14:textId="77777777" w:rsidR="00D71E64" w:rsidRPr="00D71E64" w:rsidRDefault="00D71E64" w:rsidP="00D71E64">
      <w:pPr>
        <w:spacing w:after="180" w:line="240" w:lineRule="auto"/>
        <w:ind w:left="568" w:hanging="284"/>
        <w:rPr>
          <w:rFonts w:ascii="Times New Roman" w:eastAsia="SimSun" w:hAnsi="Times New Roman" w:cs="Times New Roman"/>
          <w:sz w:val="20"/>
          <w:szCs w:val="20"/>
          <w:lang w:val="en-GB"/>
        </w:rPr>
      </w:pPr>
      <w:r w:rsidRPr="00D71E64">
        <w:rPr>
          <w:rFonts w:ascii="Times New Roman" w:eastAsia="SimSun" w:hAnsi="Times New Roman" w:cs="Times New Roman"/>
          <w:sz w:val="20"/>
          <w:szCs w:val="20"/>
          <w:lang w:val="en-GB" w:eastAsia="ko-KR"/>
        </w:rPr>
        <w:t>1&gt;</w:t>
      </w:r>
      <w:r w:rsidRPr="00D71E64">
        <w:rPr>
          <w:rFonts w:ascii="Times New Roman" w:eastAsia="SimSun" w:hAnsi="Times New Roman" w:cs="Times New Roman"/>
          <w:sz w:val="20"/>
          <w:szCs w:val="20"/>
          <w:lang w:val="en-GB"/>
        </w:rPr>
        <w:tab/>
        <w:t xml:space="preserve">if a Long DRX Command MAC </w:t>
      </w:r>
      <w:r w:rsidRPr="00D71E64">
        <w:rPr>
          <w:rFonts w:ascii="Times New Roman" w:eastAsia="SimSun" w:hAnsi="Times New Roman" w:cs="Times New Roman"/>
          <w:sz w:val="20"/>
          <w:szCs w:val="20"/>
          <w:lang w:val="en-GB" w:eastAsia="ko-KR"/>
        </w:rPr>
        <w:t>CE</w:t>
      </w:r>
      <w:r w:rsidRPr="00D71E64">
        <w:rPr>
          <w:rFonts w:ascii="Times New Roman" w:eastAsia="SimSun" w:hAnsi="Times New Roman" w:cs="Times New Roman"/>
          <w:sz w:val="20"/>
          <w:szCs w:val="20"/>
          <w:lang w:val="en-GB"/>
        </w:rPr>
        <w:t xml:space="preserve"> is received:</w:t>
      </w:r>
    </w:p>
    <w:p w14:paraId="7614AC25" w14:textId="77777777" w:rsidR="00D71E64" w:rsidRPr="00D71E64" w:rsidRDefault="00D71E64" w:rsidP="00D71E64">
      <w:pPr>
        <w:spacing w:after="180" w:line="240" w:lineRule="auto"/>
        <w:ind w:left="851" w:hanging="284"/>
        <w:rPr>
          <w:rFonts w:ascii="Times New Roman" w:eastAsia="SimSun" w:hAnsi="Times New Roman" w:cs="Times New Roman"/>
          <w:noProof/>
          <w:sz w:val="20"/>
          <w:szCs w:val="20"/>
          <w:lang w:val="en-GB"/>
        </w:rPr>
      </w:pPr>
      <w:r w:rsidRPr="00D71E64">
        <w:rPr>
          <w:rFonts w:ascii="Times New Roman" w:eastAsia="SimSun" w:hAnsi="Times New Roman" w:cs="Times New Roman"/>
          <w:noProof/>
          <w:sz w:val="20"/>
          <w:szCs w:val="20"/>
          <w:lang w:val="en-GB" w:eastAsia="ko-KR"/>
        </w:rPr>
        <w:t>2&gt;</w:t>
      </w:r>
      <w:r w:rsidRPr="00D71E64">
        <w:rPr>
          <w:rFonts w:ascii="Times New Roman" w:eastAsia="SimSun" w:hAnsi="Times New Roman" w:cs="Times New Roman"/>
          <w:noProof/>
          <w:sz w:val="20"/>
          <w:szCs w:val="20"/>
          <w:lang w:val="en-GB"/>
        </w:rPr>
        <w:tab/>
        <w:t xml:space="preserve">stop </w:t>
      </w:r>
      <w:r w:rsidRPr="00D71E64">
        <w:rPr>
          <w:rFonts w:ascii="Times New Roman" w:eastAsia="SimSun" w:hAnsi="Times New Roman" w:cs="Times New Roman"/>
          <w:i/>
          <w:noProof/>
          <w:sz w:val="20"/>
          <w:szCs w:val="20"/>
          <w:lang w:val="en-GB"/>
        </w:rPr>
        <w:t>drx-ShortCycleTimer</w:t>
      </w:r>
      <w:r w:rsidRPr="00D71E64">
        <w:rPr>
          <w:rFonts w:ascii="Times New Roman" w:eastAsia="SimSun" w:hAnsi="Times New Roman" w:cs="Times New Roman"/>
          <w:noProof/>
          <w:sz w:val="20"/>
          <w:szCs w:val="20"/>
          <w:lang w:val="en-GB"/>
        </w:rPr>
        <w:t>;</w:t>
      </w:r>
    </w:p>
    <w:p w14:paraId="121CF7D6" w14:textId="77777777" w:rsidR="00D71E64" w:rsidRPr="00D71E64" w:rsidRDefault="00D71E64" w:rsidP="00D71E64">
      <w:pPr>
        <w:spacing w:after="180" w:line="240" w:lineRule="auto"/>
        <w:ind w:left="851" w:hanging="284"/>
        <w:rPr>
          <w:rFonts w:ascii="Times New Roman" w:eastAsia="SimSun" w:hAnsi="Times New Roman" w:cs="Times New Roman"/>
          <w:noProof/>
          <w:sz w:val="20"/>
          <w:szCs w:val="20"/>
          <w:lang w:val="en-GB"/>
        </w:rPr>
      </w:pPr>
      <w:r w:rsidRPr="00D71E64">
        <w:rPr>
          <w:rFonts w:ascii="Times New Roman" w:eastAsia="SimSun" w:hAnsi="Times New Roman" w:cs="Times New Roman"/>
          <w:noProof/>
          <w:sz w:val="20"/>
          <w:szCs w:val="20"/>
          <w:lang w:val="en-GB" w:eastAsia="ko-KR"/>
        </w:rPr>
        <w:t>2&gt;</w:t>
      </w:r>
      <w:r w:rsidRPr="00D71E64">
        <w:rPr>
          <w:rFonts w:ascii="Times New Roman" w:eastAsia="SimSun" w:hAnsi="Times New Roman" w:cs="Times New Roman"/>
          <w:noProof/>
          <w:sz w:val="20"/>
          <w:szCs w:val="20"/>
          <w:lang w:val="en-GB"/>
        </w:rPr>
        <w:tab/>
        <w:t>use the Long DRX cycle.</w:t>
      </w:r>
    </w:p>
    <w:p w14:paraId="7C5C91E6" w14:textId="77777777" w:rsidR="00D71E64" w:rsidRPr="00D71E64" w:rsidRDefault="00D71E64" w:rsidP="00D71E64">
      <w:pPr>
        <w:spacing w:after="180" w:line="240" w:lineRule="auto"/>
        <w:ind w:left="568" w:hanging="284"/>
        <w:rPr>
          <w:rFonts w:ascii="Times New Roman" w:eastAsia="SimSun" w:hAnsi="Times New Roman" w:cs="Times New Roman"/>
          <w:noProof/>
          <w:sz w:val="20"/>
          <w:szCs w:val="20"/>
          <w:lang w:val="en-GB"/>
        </w:rPr>
      </w:pPr>
      <w:r w:rsidRPr="00D71E64">
        <w:rPr>
          <w:rFonts w:ascii="Times New Roman" w:eastAsia="SimSun" w:hAnsi="Times New Roman" w:cs="Times New Roman"/>
          <w:noProof/>
          <w:sz w:val="20"/>
          <w:szCs w:val="20"/>
          <w:lang w:val="en-GB"/>
        </w:rPr>
        <w:t>1&gt;</w:t>
      </w:r>
      <w:r w:rsidRPr="00D71E64">
        <w:rPr>
          <w:rFonts w:ascii="Times New Roman" w:eastAsia="SimSun" w:hAnsi="Times New Roman" w:cs="Times New Roman"/>
          <w:noProof/>
          <w:sz w:val="20"/>
          <w:szCs w:val="20"/>
          <w:lang w:val="en-GB"/>
        </w:rPr>
        <w:tab/>
        <w:t>if the Short DRX Cycle is used, and</w:t>
      </w:r>
      <w:r w:rsidRPr="00D71E64">
        <w:rPr>
          <w:rFonts w:ascii="Times New Roman" w:eastAsia="SimSun" w:hAnsi="Times New Roman" w:cs="Times New Roman"/>
          <w:noProof/>
          <w:sz w:val="20"/>
          <w:szCs w:val="20"/>
          <w:lang w:val="en-GB" w:eastAsia="ko-KR"/>
        </w:rPr>
        <w:t xml:space="preserve"> </w:t>
      </w:r>
      <w:r w:rsidRPr="00D71E64">
        <w:rPr>
          <w:rFonts w:ascii="Times New Roman" w:eastAsia="SimSun" w:hAnsi="Times New Roman" w:cs="Times New Roman"/>
          <w:noProof/>
          <w:sz w:val="20"/>
          <w:szCs w:val="20"/>
          <w:lang w:val="en-GB"/>
        </w:rPr>
        <w:t>[(SFN × 10) + subframe number] modulo (</w:t>
      </w:r>
      <w:r w:rsidRPr="00D71E64">
        <w:rPr>
          <w:rFonts w:ascii="Times New Roman" w:eastAsia="SimSun" w:hAnsi="Times New Roman" w:cs="Times New Roman"/>
          <w:i/>
          <w:noProof/>
          <w:sz w:val="20"/>
          <w:szCs w:val="20"/>
          <w:lang w:val="en-GB"/>
        </w:rPr>
        <w:t>drx-ShortCycle</w:t>
      </w:r>
      <w:r w:rsidRPr="00D71E64">
        <w:rPr>
          <w:rFonts w:ascii="Times New Roman" w:eastAsia="SimSun" w:hAnsi="Times New Roman" w:cs="Times New Roman"/>
          <w:noProof/>
          <w:sz w:val="20"/>
          <w:szCs w:val="20"/>
          <w:lang w:val="en-GB"/>
        </w:rPr>
        <w:t>) = (</w:t>
      </w:r>
      <w:r w:rsidRPr="00D71E64">
        <w:rPr>
          <w:rFonts w:ascii="Times New Roman" w:eastAsia="SimSun" w:hAnsi="Times New Roman" w:cs="Times New Roman"/>
          <w:i/>
          <w:noProof/>
          <w:sz w:val="20"/>
          <w:szCs w:val="20"/>
          <w:lang w:val="en-GB"/>
        </w:rPr>
        <w:t>drx-StartOffset</w:t>
      </w:r>
      <w:r w:rsidRPr="00D71E64">
        <w:rPr>
          <w:rFonts w:ascii="Times New Roman" w:eastAsia="SimSun" w:hAnsi="Times New Roman" w:cs="Times New Roman"/>
          <w:noProof/>
          <w:sz w:val="20"/>
          <w:szCs w:val="20"/>
          <w:lang w:val="en-GB"/>
        </w:rPr>
        <w:t>) modulo (</w:t>
      </w:r>
      <w:r w:rsidRPr="00D71E64">
        <w:rPr>
          <w:rFonts w:ascii="Times New Roman" w:eastAsia="SimSun" w:hAnsi="Times New Roman" w:cs="Times New Roman"/>
          <w:i/>
          <w:noProof/>
          <w:sz w:val="20"/>
          <w:szCs w:val="20"/>
          <w:lang w:val="en-GB"/>
        </w:rPr>
        <w:t>drx-ShortCycle</w:t>
      </w:r>
      <w:r w:rsidRPr="00D71E64">
        <w:rPr>
          <w:rFonts w:ascii="Times New Roman" w:eastAsia="SimSun" w:hAnsi="Times New Roman" w:cs="Times New Roman"/>
          <w:noProof/>
          <w:sz w:val="20"/>
          <w:szCs w:val="20"/>
          <w:lang w:val="en-GB"/>
        </w:rPr>
        <w:t>)</w:t>
      </w:r>
      <w:del w:id="62" w:author="Author">
        <w:r w:rsidRPr="00D71E64" w:rsidDel="00235298">
          <w:rPr>
            <w:rFonts w:ascii="Times New Roman" w:eastAsia="SimSun" w:hAnsi="Times New Roman" w:cs="Times New Roman"/>
            <w:noProof/>
            <w:sz w:val="20"/>
            <w:szCs w:val="20"/>
            <w:lang w:val="en-GB"/>
          </w:rPr>
          <w:delText>; or</w:delText>
        </w:r>
      </w:del>
      <w:ins w:id="63" w:author="Author">
        <w:r w:rsidRPr="00D71E64">
          <w:rPr>
            <w:rFonts w:ascii="Times New Roman" w:eastAsia="SimSun" w:hAnsi="Times New Roman" w:cs="Times New Roman"/>
            <w:noProof/>
            <w:sz w:val="20"/>
            <w:szCs w:val="20"/>
            <w:lang w:val="en-GB"/>
          </w:rPr>
          <w:t>:</w:t>
        </w:r>
      </w:ins>
    </w:p>
    <w:p w14:paraId="06561780" w14:textId="77777777" w:rsidR="00D71E64" w:rsidRPr="00D71E64" w:rsidRDefault="00D71E64" w:rsidP="00D71E64">
      <w:pPr>
        <w:spacing w:after="180" w:line="240" w:lineRule="auto"/>
        <w:ind w:left="851" w:hanging="284"/>
        <w:rPr>
          <w:ins w:id="64" w:author="Author"/>
          <w:rFonts w:ascii="Times New Roman" w:eastAsia="SimSun" w:hAnsi="Times New Roman" w:cs="Times New Roman"/>
          <w:noProof/>
          <w:sz w:val="20"/>
          <w:szCs w:val="20"/>
          <w:lang w:val="en-GB"/>
        </w:rPr>
      </w:pPr>
      <w:ins w:id="65" w:author="Author">
        <w:r w:rsidRPr="00D71E64">
          <w:rPr>
            <w:rFonts w:ascii="Times New Roman" w:eastAsia="SimSun" w:hAnsi="Times New Roman" w:cs="Times New Roman"/>
            <w:noProof/>
            <w:sz w:val="20"/>
            <w:szCs w:val="20"/>
            <w:lang w:val="en-GB" w:eastAsia="ko-KR"/>
          </w:rPr>
          <w:t>2&gt;</w:t>
        </w:r>
        <w:r w:rsidRPr="00D71E64">
          <w:rPr>
            <w:rFonts w:ascii="Times New Roman" w:eastAsia="SimSun" w:hAnsi="Times New Roman" w:cs="Times New Roman"/>
            <w:noProof/>
            <w:sz w:val="20"/>
            <w:szCs w:val="20"/>
            <w:lang w:val="en-GB"/>
          </w:rPr>
          <w:tab/>
          <w:t xml:space="preserve">start </w:t>
        </w:r>
        <w:r w:rsidRPr="00D71E64">
          <w:rPr>
            <w:rFonts w:ascii="Times New Roman" w:eastAsia="SimSun" w:hAnsi="Times New Roman" w:cs="Times New Roman"/>
            <w:i/>
            <w:noProof/>
            <w:sz w:val="20"/>
            <w:szCs w:val="20"/>
            <w:lang w:val="en-GB"/>
          </w:rPr>
          <w:t>drx-onDurationTimer</w:t>
        </w:r>
        <w:r w:rsidRPr="00D71E64">
          <w:rPr>
            <w:rFonts w:ascii="Times New Roman" w:eastAsia="SimSun" w:hAnsi="Times New Roman" w:cs="Times New Roman"/>
            <w:noProof/>
            <w:sz w:val="20"/>
            <w:szCs w:val="20"/>
            <w:lang w:val="en-GB" w:eastAsia="ko-KR"/>
          </w:rPr>
          <w:t xml:space="preserve"> after </w:t>
        </w:r>
        <w:r w:rsidRPr="00D71E64">
          <w:rPr>
            <w:rFonts w:ascii="Times New Roman" w:eastAsia="SimSun" w:hAnsi="Times New Roman" w:cs="Times New Roman"/>
            <w:i/>
            <w:noProof/>
            <w:sz w:val="20"/>
            <w:szCs w:val="20"/>
            <w:lang w:val="en-GB" w:eastAsia="ko-KR"/>
          </w:rPr>
          <w:t>drx-SlotOffset</w:t>
        </w:r>
        <w:r w:rsidRPr="00D71E64">
          <w:rPr>
            <w:rFonts w:ascii="Times New Roman" w:eastAsia="SimSun" w:hAnsi="Times New Roman" w:cs="Times New Roman"/>
            <w:noProof/>
            <w:sz w:val="20"/>
            <w:szCs w:val="20"/>
            <w:lang w:val="en-GB" w:eastAsia="ko-KR"/>
          </w:rPr>
          <w:t xml:space="preserve"> from the beginning of the subframe.</w:t>
        </w:r>
      </w:ins>
    </w:p>
    <w:p w14:paraId="2FD02F31" w14:textId="77777777" w:rsidR="00D71E64" w:rsidRPr="00D71E64" w:rsidRDefault="00D71E64" w:rsidP="00D71E64">
      <w:pPr>
        <w:spacing w:after="180" w:line="240" w:lineRule="auto"/>
        <w:ind w:left="568" w:hanging="284"/>
        <w:rPr>
          <w:rFonts w:ascii="Times New Roman" w:eastAsia="SimSun" w:hAnsi="Times New Roman" w:cs="Times New Roman"/>
          <w:noProof/>
          <w:sz w:val="20"/>
          <w:szCs w:val="20"/>
          <w:lang w:val="en-GB" w:eastAsia="ko-KR"/>
        </w:rPr>
      </w:pPr>
      <w:r w:rsidRPr="00D71E64">
        <w:rPr>
          <w:rFonts w:ascii="Times New Roman" w:eastAsia="SimSun" w:hAnsi="Times New Roman" w:cs="Times New Roman"/>
          <w:noProof/>
          <w:sz w:val="20"/>
          <w:szCs w:val="20"/>
          <w:lang w:val="en-GB"/>
        </w:rPr>
        <w:t>1&gt;</w:t>
      </w:r>
      <w:r w:rsidRPr="00D71E64">
        <w:rPr>
          <w:rFonts w:ascii="Times New Roman" w:eastAsia="SimSun" w:hAnsi="Times New Roman" w:cs="Times New Roman"/>
          <w:noProof/>
          <w:sz w:val="20"/>
          <w:szCs w:val="20"/>
          <w:lang w:val="en-GB"/>
        </w:rPr>
        <w:tab/>
        <w:t>if the Long DRX Cycle is used, and</w:t>
      </w:r>
      <w:r w:rsidRPr="00D71E64">
        <w:rPr>
          <w:rFonts w:ascii="Times New Roman" w:eastAsia="SimSun" w:hAnsi="Times New Roman" w:cs="Times New Roman"/>
          <w:noProof/>
          <w:sz w:val="20"/>
          <w:szCs w:val="20"/>
          <w:lang w:val="en-GB" w:eastAsia="ko-KR"/>
        </w:rPr>
        <w:t xml:space="preserve"> [(SFN × 10) + subframe number] modulo (</w:t>
      </w:r>
      <w:r w:rsidRPr="00D71E64">
        <w:rPr>
          <w:rFonts w:ascii="Times New Roman" w:eastAsia="SimSun" w:hAnsi="Times New Roman" w:cs="Times New Roman"/>
          <w:i/>
          <w:noProof/>
          <w:sz w:val="20"/>
          <w:szCs w:val="20"/>
          <w:lang w:val="en-GB" w:eastAsia="ko-KR"/>
        </w:rPr>
        <w:t>drx-LongCycle</w:t>
      </w:r>
      <w:r w:rsidRPr="00D71E64">
        <w:rPr>
          <w:rFonts w:ascii="Times New Roman" w:eastAsia="SimSun" w:hAnsi="Times New Roman" w:cs="Times New Roman"/>
          <w:noProof/>
          <w:sz w:val="20"/>
          <w:szCs w:val="20"/>
          <w:lang w:val="en-GB" w:eastAsia="ko-KR"/>
        </w:rPr>
        <w:t xml:space="preserve">) = </w:t>
      </w:r>
      <w:r w:rsidRPr="00D71E64">
        <w:rPr>
          <w:rFonts w:ascii="Times New Roman" w:eastAsia="SimSun" w:hAnsi="Times New Roman" w:cs="Times New Roman"/>
          <w:i/>
          <w:noProof/>
          <w:sz w:val="20"/>
          <w:szCs w:val="20"/>
          <w:lang w:val="en-GB" w:eastAsia="ko-KR"/>
        </w:rPr>
        <w:t>drx-StartOffset</w:t>
      </w:r>
      <w:r w:rsidRPr="00D71E64">
        <w:rPr>
          <w:rFonts w:ascii="Times New Roman" w:eastAsia="SimSun" w:hAnsi="Times New Roman" w:cs="Times New Roman"/>
          <w:noProof/>
          <w:sz w:val="20"/>
          <w:szCs w:val="20"/>
          <w:lang w:val="en-GB" w:eastAsia="ko-KR"/>
        </w:rPr>
        <w:t>:</w:t>
      </w:r>
    </w:p>
    <w:p w14:paraId="60AF2C49" w14:textId="77777777" w:rsidR="00D71E64" w:rsidRPr="00D71E64" w:rsidRDefault="00D71E64" w:rsidP="00D71E64">
      <w:pPr>
        <w:spacing w:after="180" w:line="240" w:lineRule="auto"/>
        <w:ind w:left="851" w:hanging="284"/>
        <w:rPr>
          <w:ins w:id="66" w:author="Author"/>
          <w:rFonts w:ascii="Times New Roman" w:eastAsia="SimSun" w:hAnsi="Times New Roman" w:cs="Times New Roman"/>
          <w:noProof/>
          <w:sz w:val="20"/>
          <w:szCs w:val="20"/>
          <w:lang w:val="en-GB"/>
        </w:rPr>
      </w:pPr>
      <w:ins w:id="67" w:author="Author">
        <w:r w:rsidRPr="00D71E64">
          <w:rPr>
            <w:rFonts w:ascii="Times New Roman" w:eastAsia="SimSun" w:hAnsi="Times New Roman" w:cs="Times New Roman"/>
            <w:noProof/>
            <w:sz w:val="20"/>
            <w:szCs w:val="20"/>
            <w:lang w:val="en-GB" w:eastAsia="ko-KR"/>
          </w:rPr>
          <w:t>2&gt;</w:t>
        </w:r>
        <w:r w:rsidRPr="00D71E64">
          <w:rPr>
            <w:rFonts w:ascii="Times New Roman" w:eastAsia="SimSun" w:hAnsi="Times New Roman" w:cs="Times New Roman"/>
            <w:noProof/>
            <w:sz w:val="20"/>
            <w:szCs w:val="20"/>
            <w:lang w:val="en-GB"/>
          </w:rPr>
          <w:tab/>
          <w:t>if DCP is configured for the active DL BWP:</w:t>
        </w:r>
      </w:ins>
    </w:p>
    <w:p w14:paraId="3B42E348" w14:textId="77777777" w:rsidR="00D71E64" w:rsidRPr="00D71E64" w:rsidRDefault="00D71E64" w:rsidP="00D71E64">
      <w:pPr>
        <w:spacing w:after="180" w:line="240" w:lineRule="auto"/>
        <w:ind w:left="1135" w:hanging="284"/>
        <w:rPr>
          <w:ins w:id="68" w:author="Author"/>
          <w:rFonts w:ascii="Times New Roman" w:eastAsia="SimSun" w:hAnsi="Times New Roman" w:cs="Times New Roman"/>
          <w:noProof/>
          <w:sz w:val="20"/>
          <w:szCs w:val="20"/>
          <w:lang w:val="en-GB"/>
        </w:rPr>
      </w:pPr>
      <w:ins w:id="69" w:author="Author">
        <w:r w:rsidRPr="00D71E64">
          <w:rPr>
            <w:rFonts w:ascii="Times New Roman" w:eastAsia="SimSun" w:hAnsi="Times New Roman" w:cs="Times New Roman"/>
            <w:noProof/>
            <w:sz w:val="20"/>
            <w:szCs w:val="20"/>
            <w:lang w:val="en-GB" w:eastAsia="ko-KR"/>
          </w:rPr>
          <w:t>3&gt;</w:t>
        </w:r>
        <w:r w:rsidRPr="00D71E64">
          <w:rPr>
            <w:rFonts w:ascii="Times New Roman" w:eastAsia="SimSun" w:hAnsi="Times New Roman" w:cs="Times New Roman"/>
            <w:noProof/>
            <w:sz w:val="20"/>
            <w:szCs w:val="20"/>
            <w:lang w:val="en-GB"/>
          </w:rPr>
          <w:t xml:space="preserve"> if </w:t>
        </w:r>
        <w:r w:rsidRPr="00D71E64">
          <w:rPr>
            <w:rFonts w:ascii="Times New Roman" w:eastAsia="SimSun" w:hAnsi="Times New Roman" w:cs="Times New Roman"/>
            <w:noProof/>
            <w:sz w:val="20"/>
            <w:szCs w:val="20"/>
            <w:lang w:val="en-GB" w:eastAsia="zh-CN"/>
          </w:rPr>
          <w:t>DCP</w:t>
        </w:r>
        <w:r w:rsidRPr="00D71E64">
          <w:rPr>
            <w:rFonts w:ascii="Times New Roman" w:eastAsia="SimSun" w:hAnsi="Times New Roman" w:cs="Times New Roman"/>
            <w:noProof/>
            <w:sz w:val="20"/>
            <w:szCs w:val="20"/>
            <w:lang w:val="en-GB"/>
          </w:rPr>
          <w:t xml:space="preserve"> indication associated with the current DRX Cycle received from lower layer indicated to start </w:t>
        </w:r>
        <w:r w:rsidRPr="00D71E64">
          <w:rPr>
            <w:rFonts w:ascii="Times New Roman" w:eastAsia="SimSun" w:hAnsi="Times New Roman" w:cs="Times New Roman"/>
            <w:i/>
            <w:noProof/>
            <w:sz w:val="20"/>
            <w:szCs w:val="20"/>
            <w:lang w:val="en-GB"/>
          </w:rPr>
          <w:t>drx-onDurationTimer</w:t>
        </w:r>
        <w:r w:rsidRPr="00D71E64">
          <w:rPr>
            <w:rFonts w:ascii="Times New Roman" w:eastAsia="SimSun" w:hAnsi="Times New Roman" w:cs="Times New Roman"/>
            <w:noProof/>
            <w:sz w:val="20"/>
            <w:szCs w:val="20"/>
            <w:lang w:val="en-GB"/>
          </w:rPr>
          <w:t>, as specified in TS 38.213 [6]; or</w:t>
        </w:r>
      </w:ins>
    </w:p>
    <w:p w14:paraId="1016172D" w14:textId="77777777" w:rsidR="00D71E64" w:rsidRPr="00D71E64" w:rsidRDefault="00D71E64" w:rsidP="00D71E64">
      <w:pPr>
        <w:spacing w:after="180" w:line="240" w:lineRule="auto"/>
        <w:ind w:left="1135" w:hanging="284"/>
        <w:rPr>
          <w:ins w:id="70" w:author="Author"/>
          <w:rFonts w:ascii="Times New Roman" w:eastAsia="SimSun" w:hAnsi="Times New Roman" w:cs="Times New Roman"/>
          <w:noProof/>
          <w:sz w:val="20"/>
          <w:szCs w:val="20"/>
          <w:lang w:val="en-GB"/>
        </w:rPr>
      </w:pPr>
      <w:ins w:id="71" w:author="Author">
        <w:r w:rsidRPr="00D71E64">
          <w:rPr>
            <w:rFonts w:ascii="Times New Roman" w:eastAsia="SimSun" w:hAnsi="Times New Roman" w:cs="Times New Roman"/>
            <w:noProof/>
            <w:sz w:val="20"/>
            <w:szCs w:val="20"/>
            <w:lang w:val="en-GB" w:eastAsia="ko-KR"/>
          </w:rPr>
          <w:t>3&gt;</w:t>
        </w:r>
        <w:r w:rsidRPr="00D71E64">
          <w:rPr>
            <w:rFonts w:ascii="Times New Roman" w:eastAsia="SimSun" w:hAnsi="Times New Roman" w:cs="Times New Roman"/>
            <w:noProof/>
            <w:sz w:val="20"/>
            <w:szCs w:val="20"/>
            <w:lang w:val="en-GB"/>
          </w:rPr>
          <w:t xml:space="preserve"> 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D71E64">
          <w:rPr>
            <w:rFonts w:ascii="Times New Roman" w:eastAsia="SimSun" w:hAnsi="Times New Roman" w:cs="Times New Roman"/>
            <w:sz w:val="20"/>
            <w:szCs w:val="20"/>
            <w:lang w:val="en-GB" w:eastAsia="ko-KR"/>
          </w:rPr>
          <w:t xml:space="preserve"> or within BWP switching interruption length, or during a measurement gap</w:t>
        </w:r>
        <w:r w:rsidRPr="00D71E64">
          <w:rPr>
            <w:rFonts w:ascii="Times New Roman" w:eastAsia="SimSun" w:hAnsi="Times New Roman" w:cs="Times New Roman"/>
            <w:noProof/>
            <w:sz w:val="20"/>
            <w:szCs w:val="20"/>
            <w:lang w:val="en-GB"/>
          </w:rPr>
          <w:t>; or</w:t>
        </w:r>
      </w:ins>
    </w:p>
    <w:p w14:paraId="3A83E0E8" w14:textId="77777777" w:rsidR="00D71E64" w:rsidRPr="00D71E64" w:rsidRDefault="00D71E64" w:rsidP="00D71E64">
      <w:pPr>
        <w:spacing w:after="180" w:line="240" w:lineRule="auto"/>
        <w:ind w:left="1135" w:hanging="284"/>
        <w:rPr>
          <w:ins w:id="72" w:author="Author"/>
          <w:rFonts w:ascii="Times New Roman" w:eastAsia="SimSun" w:hAnsi="Times New Roman" w:cs="Times New Roman"/>
          <w:noProof/>
          <w:sz w:val="20"/>
          <w:szCs w:val="20"/>
          <w:lang w:val="en-GB"/>
        </w:rPr>
      </w:pPr>
      <w:ins w:id="73" w:author="Author">
        <w:r w:rsidRPr="00D71E64">
          <w:rPr>
            <w:rFonts w:ascii="Times New Roman" w:eastAsia="SimSun" w:hAnsi="Times New Roman" w:cs="Times New Roman"/>
            <w:noProof/>
            <w:sz w:val="20"/>
            <w:szCs w:val="20"/>
            <w:lang w:val="en-GB" w:eastAsia="ko-KR"/>
          </w:rPr>
          <w:t>3&gt;</w:t>
        </w:r>
        <w:r w:rsidRPr="00D71E64">
          <w:rPr>
            <w:rFonts w:ascii="Times New Roman" w:eastAsia="SimSun" w:hAnsi="Times New Roman" w:cs="Times New Roman"/>
            <w:noProof/>
            <w:sz w:val="20"/>
            <w:szCs w:val="20"/>
            <w:lang w:val="en-GB"/>
          </w:rPr>
          <w:t xml:space="preserve"> if </w:t>
        </w:r>
        <w:r w:rsidRPr="00D71E64">
          <w:rPr>
            <w:rFonts w:ascii="Times New Roman" w:eastAsia="SimSun" w:hAnsi="Times New Roman" w:cs="Times New Roman"/>
            <w:i/>
            <w:noProof/>
            <w:sz w:val="20"/>
            <w:szCs w:val="20"/>
            <w:lang w:val="en-GB"/>
          </w:rPr>
          <w:t>ps-Wakeup</w:t>
        </w:r>
        <w:r w:rsidRPr="00D71E64">
          <w:rPr>
            <w:rFonts w:ascii="Times New Roman" w:eastAsia="SimSun" w:hAnsi="Times New Roman" w:cs="Times New Roman"/>
            <w:noProof/>
            <w:sz w:val="20"/>
            <w:szCs w:val="20"/>
            <w:lang w:val="en-GB"/>
          </w:rPr>
          <w:t xml:space="preserve"> is configured with value </w:t>
        </w:r>
        <w:r w:rsidRPr="00D71E64">
          <w:rPr>
            <w:rFonts w:ascii="Times New Roman" w:eastAsia="SimSun" w:hAnsi="Times New Roman" w:cs="Times New Roman"/>
            <w:i/>
            <w:noProof/>
            <w:sz w:val="20"/>
            <w:szCs w:val="20"/>
            <w:lang w:val="en-GB"/>
          </w:rPr>
          <w:t>true</w:t>
        </w:r>
        <w:r w:rsidRPr="00D71E64">
          <w:rPr>
            <w:rFonts w:ascii="Times New Roman" w:eastAsia="SimSun" w:hAnsi="Times New Roman" w:cs="Times New Roman"/>
            <w:noProof/>
            <w:sz w:val="20"/>
            <w:szCs w:val="20"/>
            <w:lang w:val="en-GB"/>
          </w:rPr>
          <w:t xml:space="preserve"> and DCP indication associated with the current DRX Cycle has not been received from lower layers:</w:t>
        </w:r>
      </w:ins>
    </w:p>
    <w:p w14:paraId="7057E9AA" w14:textId="77777777" w:rsidR="00D71E64" w:rsidRPr="00D71E64" w:rsidRDefault="00D71E64" w:rsidP="00D71E64">
      <w:pPr>
        <w:spacing w:after="180" w:line="240" w:lineRule="auto"/>
        <w:ind w:left="1418" w:hanging="284"/>
        <w:rPr>
          <w:ins w:id="74" w:author="Author"/>
          <w:rFonts w:ascii="Times New Roman" w:eastAsia="SimSun" w:hAnsi="Times New Roman" w:cs="Times New Roman"/>
          <w:noProof/>
          <w:sz w:val="20"/>
          <w:szCs w:val="20"/>
          <w:lang w:val="en-GB" w:eastAsia="ko-KR"/>
        </w:rPr>
      </w:pPr>
      <w:ins w:id="75" w:author="Author">
        <w:r w:rsidRPr="00D71E64">
          <w:rPr>
            <w:rFonts w:ascii="Times New Roman" w:eastAsia="SimSun" w:hAnsi="Times New Roman" w:cs="Times New Roman"/>
            <w:noProof/>
            <w:sz w:val="20"/>
            <w:szCs w:val="20"/>
            <w:lang w:val="en-GB" w:eastAsia="ko-KR"/>
          </w:rPr>
          <w:t>4&gt;</w:t>
        </w:r>
        <w:r w:rsidRPr="00D71E64">
          <w:rPr>
            <w:rFonts w:ascii="Times New Roman" w:eastAsia="SimSun" w:hAnsi="Times New Roman" w:cs="Times New Roman"/>
            <w:noProof/>
            <w:sz w:val="20"/>
            <w:szCs w:val="20"/>
            <w:lang w:val="en-GB"/>
          </w:rPr>
          <w:tab/>
          <w:t xml:space="preserve">start </w:t>
        </w:r>
        <w:r w:rsidRPr="00D71E64">
          <w:rPr>
            <w:rFonts w:ascii="Times New Roman" w:eastAsia="SimSun" w:hAnsi="Times New Roman" w:cs="Times New Roman"/>
            <w:i/>
            <w:noProof/>
            <w:sz w:val="20"/>
            <w:szCs w:val="20"/>
            <w:lang w:val="en-GB"/>
          </w:rPr>
          <w:t>drx-onDurationTimer</w:t>
        </w:r>
        <w:r w:rsidRPr="00D71E64">
          <w:rPr>
            <w:rFonts w:ascii="Times New Roman" w:eastAsia="SimSun" w:hAnsi="Times New Roman" w:cs="Times New Roman"/>
            <w:noProof/>
            <w:sz w:val="20"/>
            <w:szCs w:val="20"/>
            <w:lang w:val="en-GB" w:eastAsia="ko-KR"/>
          </w:rPr>
          <w:t xml:space="preserve"> after </w:t>
        </w:r>
        <w:r w:rsidRPr="00D71E64">
          <w:rPr>
            <w:rFonts w:ascii="Times New Roman" w:eastAsia="SimSun" w:hAnsi="Times New Roman" w:cs="Times New Roman"/>
            <w:i/>
            <w:noProof/>
            <w:sz w:val="20"/>
            <w:szCs w:val="20"/>
            <w:lang w:val="en-GB" w:eastAsia="ko-KR"/>
          </w:rPr>
          <w:t>drx-SlotOffset</w:t>
        </w:r>
        <w:r w:rsidRPr="00D71E64">
          <w:rPr>
            <w:rFonts w:ascii="Times New Roman" w:eastAsia="SimSun" w:hAnsi="Times New Roman" w:cs="Times New Roman"/>
            <w:noProof/>
            <w:sz w:val="20"/>
            <w:szCs w:val="20"/>
            <w:lang w:val="en-GB" w:eastAsia="ko-KR"/>
          </w:rPr>
          <w:t xml:space="preserve"> from the beginning of the subframe.</w:t>
        </w:r>
      </w:ins>
    </w:p>
    <w:p w14:paraId="77AC003D" w14:textId="77777777" w:rsidR="00D71E64" w:rsidRPr="00D71E64" w:rsidRDefault="00D71E64" w:rsidP="00D71E64">
      <w:pPr>
        <w:spacing w:after="180" w:line="240" w:lineRule="auto"/>
        <w:ind w:left="851" w:hanging="284"/>
        <w:rPr>
          <w:ins w:id="76" w:author="Author"/>
          <w:rFonts w:ascii="Times New Roman" w:eastAsia="SimSun" w:hAnsi="Times New Roman" w:cs="Times New Roman"/>
          <w:noProof/>
          <w:sz w:val="20"/>
          <w:szCs w:val="20"/>
          <w:lang w:val="en-GB" w:eastAsia="ko-KR"/>
        </w:rPr>
      </w:pPr>
      <w:ins w:id="77" w:author="Author">
        <w:r w:rsidRPr="00D71E64">
          <w:rPr>
            <w:rFonts w:ascii="Times New Roman" w:eastAsia="SimSun" w:hAnsi="Times New Roman" w:cs="Times New Roman"/>
            <w:noProof/>
            <w:sz w:val="20"/>
            <w:szCs w:val="20"/>
            <w:lang w:val="en-GB" w:eastAsia="ko-KR"/>
          </w:rPr>
          <w:t>2&gt;</w:t>
        </w:r>
        <w:r w:rsidRPr="00D71E64">
          <w:rPr>
            <w:rFonts w:ascii="Times New Roman" w:eastAsia="SimSun" w:hAnsi="Times New Roman" w:cs="Times New Roman"/>
            <w:noProof/>
            <w:sz w:val="20"/>
            <w:szCs w:val="20"/>
            <w:lang w:val="en-GB"/>
          </w:rPr>
          <w:tab/>
          <w:t>else:</w:t>
        </w:r>
      </w:ins>
    </w:p>
    <w:p w14:paraId="1C920A24" w14:textId="77777777" w:rsidR="00D71E64" w:rsidRPr="00D71E64" w:rsidRDefault="00D71E64" w:rsidP="000E4BE5">
      <w:pPr>
        <w:spacing w:after="180" w:line="240" w:lineRule="auto"/>
        <w:ind w:left="1135" w:hanging="284"/>
        <w:rPr>
          <w:rFonts w:eastAsia="SimSun" w:cs="Times New Roman"/>
          <w:noProof/>
          <w:sz w:val="20"/>
          <w:szCs w:val="20"/>
          <w:lang w:val="en-GB" w:eastAsia="ko-KR"/>
        </w:rPr>
      </w:pPr>
      <w:ins w:id="78" w:author="Author">
        <w:r w:rsidRPr="00D71E64">
          <w:rPr>
            <w:rFonts w:ascii="Times New Roman" w:eastAsia="SimSun" w:hAnsi="Times New Roman" w:cs="Times New Roman"/>
            <w:noProof/>
            <w:sz w:val="20"/>
            <w:szCs w:val="20"/>
            <w:lang w:val="en-GB" w:eastAsia="ko-KR"/>
          </w:rPr>
          <w:t>3</w:t>
        </w:r>
      </w:ins>
      <w:r w:rsidRPr="00D71E64">
        <w:rPr>
          <w:rFonts w:ascii="Times New Roman" w:eastAsia="SimSun" w:hAnsi="Times New Roman" w:cs="Times New Roman"/>
          <w:noProof/>
          <w:sz w:val="20"/>
          <w:szCs w:val="20"/>
          <w:lang w:val="en-GB" w:eastAsia="ko-KR"/>
        </w:rPr>
        <w:t>&gt;</w:t>
      </w:r>
      <w:r w:rsidRPr="00D71E64">
        <w:rPr>
          <w:rFonts w:ascii="Times New Roman" w:eastAsia="SimSun" w:hAnsi="Times New Roman" w:cs="Times New Roman"/>
          <w:noProof/>
          <w:sz w:val="20"/>
          <w:szCs w:val="20"/>
          <w:lang w:val="en-GB"/>
        </w:rPr>
        <w:tab/>
        <w:t xml:space="preserve">start </w:t>
      </w:r>
      <w:r w:rsidRPr="00D71E64">
        <w:rPr>
          <w:rFonts w:ascii="Times New Roman" w:eastAsia="SimSun" w:hAnsi="Times New Roman" w:cs="Times New Roman"/>
          <w:i/>
          <w:noProof/>
          <w:sz w:val="20"/>
          <w:szCs w:val="20"/>
          <w:lang w:val="en-GB"/>
        </w:rPr>
        <w:t>drx-onDurationTimer</w:t>
      </w:r>
      <w:r w:rsidRPr="00D71E64">
        <w:rPr>
          <w:rFonts w:ascii="Times New Roman" w:eastAsia="SimSun" w:hAnsi="Times New Roman" w:cs="Times New Roman"/>
          <w:noProof/>
          <w:sz w:val="20"/>
          <w:szCs w:val="20"/>
          <w:lang w:val="en-GB" w:eastAsia="ko-KR"/>
        </w:rPr>
        <w:t xml:space="preserve"> after </w:t>
      </w:r>
      <w:r w:rsidRPr="00D71E64">
        <w:rPr>
          <w:rFonts w:ascii="Times New Roman" w:eastAsia="SimSun" w:hAnsi="Times New Roman" w:cs="Times New Roman"/>
          <w:i/>
          <w:noProof/>
          <w:sz w:val="20"/>
          <w:szCs w:val="20"/>
          <w:lang w:val="en-GB" w:eastAsia="ko-KR"/>
        </w:rPr>
        <w:t>drx-SlotOffset</w:t>
      </w:r>
      <w:r w:rsidRPr="00D71E64">
        <w:rPr>
          <w:rFonts w:ascii="Times New Roman" w:eastAsia="SimSun" w:hAnsi="Times New Roman" w:cs="Times New Roman"/>
          <w:noProof/>
          <w:sz w:val="20"/>
          <w:szCs w:val="20"/>
          <w:lang w:val="en-GB" w:eastAsia="ko-KR"/>
        </w:rPr>
        <w:t xml:space="preserve"> from the beginning of the subframe.</w:t>
      </w:r>
    </w:p>
    <w:p w14:paraId="299BC2CC" w14:textId="77777777" w:rsidR="00D71E64" w:rsidRPr="00D71E64" w:rsidRDefault="00D71E64" w:rsidP="00D71E64">
      <w:pPr>
        <w:spacing w:after="180" w:line="240" w:lineRule="auto"/>
        <w:ind w:left="568" w:hanging="284"/>
        <w:rPr>
          <w:rFonts w:ascii="Times New Roman" w:eastAsia="SimSun" w:hAnsi="Times New Roman" w:cs="Times New Roman"/>
          <w:noProof/>
          <w:sz w:val="20"/>
          <w:szCs w:val="20"/>
          <w:lang w:val="en-GB"/>
        </w:rPr>
      </w:pPr>
      <w:r w:rsidRPr="00D71E64">
        <w:rPr>
          <w:rFonts w:ascii="Times New Roman" w:eastAsia="SimSun" w:hAnsi="Times New Roman" w:cs="Times New Roman"/>
          <w:noProof/>
          <w:sz w:val="20"/>
          <w:szCs w:val="20"/>
          <w:lang w:val="en-GB"/>
        </w:rPr>
        <w:t>1&gt;</w:t>
      </w:r>
      <w:r w:rsidRPr="00D71E64">
        <w:rPr>
          <w:rFonts w:ascii="Times New Roman" w:eastAsia="SimSun" w:hAnsi="Times New Roman" w:cs="Times New Roman"/>
          <w:noProof/>
          <w:sz w:val="20"/>
          <w:szCs w:val="20"/>
          <w:lang w:val="en-GB"/>
        </w:rPr>
        <w:tab/>
        <w:t xml:space="preserve">if </w:t>
      </w:r>
      <w:r w:rsidRPr="00D71E64">
        <w:rPr>
          <w:rFonts w:ascii="Times New Roman" w:eastAsia="SimSun" w:hAnsi="Times New Roman" w:cs="Times New Roman"/>
          <w:noProof/>
          <w:sz w:val="20"/>
          <w:szCs w:val="20"/>
          <w:lang w:val="en-GB" w:eastAsia="ko-KR"/>
        </w:rPr>
        <w:t>the MAC entity is in</w:t>
      </w:r>
      <w:r w:rsidRPr="00D71E64">
        <w:rPr>
          <w:rFonts w:ascii="Times New Roman" w:eastAsia="SimSun" w:hAnsi="Times New Roman" w:cs="Times New Roman"/>
          <w:noProof/>
          <w:sz w:val="20"/>
          <w:szCs w:val="20"/>
          <w:lang w:val="en-GB"/>
        </w:rPr>
        <w:t xml:space="preserve"> Active Time:</w:t>
      </w:r>
    </w:p>
    <w:p w14:paraId="578CDD08" w14:textId="77777777" w:rsidR="00D71E64" w:rsidRPr="00D71E64" w:rsidRDefault="00D71E64" w:rsidP="00D71E64">
      <w:pPr>
        <w:spacing w:after="180" w:line="240" w:lineRule="auto"/>
        <w:ind w:left="851" w:hanging="284"/>
        <w:rPr>
          <w:rFonts w:ascii="Times New Roman" w:eastAsia="SimSun" w:hAnsi="Times New Roman" w:cs="Times New Roman"/>
          <w:noProof/>
          <w:sz w:val="20"/>
          <w:szCs w:val="20"/>
          <w:lang w:val="en-GB"/>
        </w:rPr>
      </w:pPr>
      <w:r w:rsidRPr="00D71E64">
        <w:rPr>
          <w:rFonts w:ascii="Times New Roman" w:eastAsia="SimSun" w:hAnsi="Times New Roman" w:cs="Times New Roman"/>
          <w:noProof/>
          <w:sz w:val="20"/>
          <w:szCs w:val="20"/>
          <w:lang w:val="en-GB"/>
        </w:rPr>
        <w:t>2&gt;</w:t>
      </w:r>
      <w:r w:rsidRPr="00D71E64">
        <w:rPr>
          <w:rFonts w:ascii="Times New Roman" w:eastAsia="SimSun" w:hAnsi="Times New Roman" w:cs="Times New Roman"/>
          <w:noProof/>
          <w:sz w:val="20"/>
          <w:szCs w:val="20"/>
          <w:lang w:val="en-GB"/>
        </w:rPr>
        <w:tab/>
        <w:t>monitor the PDCCH as specified in TS 38.213 [6];</w:t>
      </w:r>
    </w:p>
    <w:p w14:paraId="52085C57" w14:textId="77777777" w:rsidR="00D71E64" w:rsidRPr="00D71E64" w:rsidRDefault="00D71E64" w:rsidP="00D71E64">
      <w:pPr>
        <w:spacing w:after="180" w:line="240" w:lineRule="auto"/>
        <w:ind w:left="851" w:hanging="284"/>
        <w:rPr>
          <w:rFonts w:ascii="Times New Roman" w:eastAsia="SimSun" w:hAnsi="Times New Roman" w:cs="Times New Roman"/>
          <w:noProof/>
          <w:sz w:val="20"/>
          <w:szCs w:val="20"/>
          <w:lang w:val="en-GB" w:eastAsia="ko-KR"/>
        </w:rPr>
      </w:pPr>
      <w:r w:rsidRPr="00D71E64">
        <w:rPr>
          <w:rFonts w:ascii="Times New Roman" w:eastAsia="SimSun" w:hAnsi="Times New Roman" w:cs="Times New Roman"/>
          <w:noProof/>
          <w:sz w:val="20"/>
          <w:szCs w:val="20"/>
          <w:lang w:val="en-GB" w:eastAsia="ko-KR"/>
        </w:rPr>
        <w:t>2&gt;</w:t>
      </w:r>
      <w:r w:rsidRPr="00D71E64">
        <w:rPr>
          <w:rFonts w:ascii="Times New Roman" w:eastAsia="SimSun" w:hAnsi="Times New Roman" w:cs="Times New Roman"/>
          <w:noProof/>
          <w:sz w:val="20"/>
          <w:szCs w:val="20"/>
          <w:lang w:val="en-GB"/>
        </w:rPr>
        <w:tab/>
        <w:t>if the PDCCH indicates a DL transmission:</w:t>
      </w:r>
    </w:p>
    <w:p w14:paraId="25CB46AE" w14:textId="77777777" w:rsidR="00D71E64" w:rsidRPr="00D71E64" w:rsidRDefault="00D71E64" w:rsidP="00D71E64">
      <w:pPr>
        <w:spacing w:after="180" w:line="240" w:lineRule="auto"/>
        <w:ind w:left="1135" w:hanging="284"/>
        <w:rPr>
          <w:rFonts w:ascii="Times New Roman" w:eastAsia="SimSun" w:hAnsi="Times New Roman" w:cs="Times New Roman"/>
          <w:noProof/>
          <w:sz w:val="20"/>
          <w:szCs w:val="20"/>
          <w:lang w:val="en-GB" w:eastAsia="ko-KR"/>
        </w:rPr>
      </w:pPr>
      <w:r w:rsidRPr="00D71E64">
        <w:rPr>
          <w:rFonts w:ascii="Times New Roman" w:eastAsia="SimSun" w:hAnsi="Times New Roman" w:cs="Times New Roman"/>
          <w:noProof/>
          <w:sz w:val="20"/>
          <w:szCs w:val="20"/>
          <w:lang w:val="en-GB" w:eastAsia="ko-KR"/>
        </w:rPr>
        <w:t>3&gt;</w:t>
      </w:r>
      <w:r w:rsidRPr="00D71E64">
        <w:rPr>
          <w:rFonts w:ascii="Times New Roman" w:eastAsia="SimSun" w:hAnsi="Times New Roman" w:cs="Times New Roman"/>
          <w:noProof/>
          <w:sz w:val="20"/>
          <w:szCs w:val="20"/>
          <w:lang w:val="en-GB" w:eastAsia="ko-KR"/>
        </w:rPr>
        <w:tab/>
      </w:r>
      <w:r w:rsidRPr="00D71E64">
        <w:rPr>
          <w:rFonts w:ascii="Times New Roman" w:eastAsia="SimSun" w:hAnsi="Times New Roman" w:cs="Times New Roman"/>
          <w:noProof/>
          <w:sz w:val="20"/>
          <w:szCs w:val="20"/>
          <w:lang w:val="en-GB"/>
        </w:rPr>
        <w:t xml:space="preserve">start the </w:t>
      </w:r>
      <w:proofErr w:type="spellStart"/>
      <w:r w:rsidRPr="00D71E64">
        <w:rPr>
          <w:rFonts w:ascii="Times New Roman" w:eastAsia="SimSun" w:hAnsi="Times New Roman" w:cs="Times New Roman"/>
          <w:i/>
          <w:sz w:val="20"/>
          <w:szCs w:val="20"/>
          <w:lang w:val="en-GB" w:eastAsia="ko-KR"/>
        </w:rPr>
        <w:t>drx</w:t>
      </w:r>
      <w:proofErr w:type="spellEnd"/>
      <w:r w:rsidRPr="00D71E64">
        <w:rPr>
          <w:rFonts w:ascii="Times New Roman" w:eastAsia="SimSun" w:hAnsi="Times New Roman" w:cs="Times New Roman"/>
          <w:i/>
          <w:sz w:val="20"/>
          <w:szCs w:val="20"/>
          <w:lang w:val="en-GB" w:eastAsia="ko-KR"/>
        </w:rPr>
        <w:t>-HARQ-RTT-</w:t>
      </w:r>
      <w:proofErr w:type="spellStart"/>
      <w:r w:rsidRPr="00D71E64">
        <w:rPr>
          <w:rFonts w:ascii="Times New Roman" w:eastAsia="SimSun" w:hAnsi="Times New Roman" w:cs="Times New Roman"/>
          <w:i/>
          <w:sz w:val="20"/>
          <w:szCs w:val="20"/>
          <w:lang w:val="en-GB" w:eastAsia="ko-KR"/>
        </w:rPr>
        <w:t>TimerDL</w:t>
      </w:r>
      <w:proofErr w:type="spellEnd"/>
      <w:r w:rsidRPr="00D71E64">
        <w:rPr>
          <w:rFonts w:ascii="Times New Roman" w:eastAsia="SimSun" w:hAnsi="Times New Roman" w:cs="Times New Roman"/>
          <w:noProof/>
          <w:sz w:val="20"/>
          <w:szCs w:val="20"/>
          <w:lang w:val="en-GB"/>
        </w:rPr>
        <w:t xml:space="preserve"> for the corresponding HARQ process</w:t>
      </w:r>
      <w:r w:rsidRPr="00D71E64">
        <w:rPr>
          <w:rFonts w:ascii="Times New Roman" w:eastAsia="SimSun" w:hAnsi="Times New Roman" w:cs="Times New Roman"/>
          <w:noProof/>
          <w:sz w:val="20"/>
          <w:szCs w:val="20"/>
          <w:lang w:val="en-GB" w:eastAsia="ko-KR"/>
        </w:rPr>
        <w:t xml:space="preserve"> in the first symbol after</w:t>
      </w:r>
      <w:r w:rsidRPr="00D71E64">
        <w:rPr>
          <w:rFonts w:ascii="Times New Roman" w:eastAsia="SimSun" w:hAnsi="Times New Roman" w:cs="Times New Roman"/>
          <w:sz w:val="20"/>
          <w:szCs w:val="20"/>
          <w:lang w:val="en-GB"/>
        </w:rPr>
        <w:t xml:space="preserve"> </w:t>
      </w:r>
      <w:r w:rsidRPr="00D71E64">
        <w:rPr>
          <w:rFonts w:ascii="Times New Roman" w:eastAsia="SimSun" w:hAnsi="Times New Roman" w:cs="Times New Roman"/>
          <w:noProof/>
          <w:sz w:val="20"/>
          <w:szCs w:val="20"/>
          <w:lang w:val="en-GB" w:eastAsia="ko-KR"/>
        </w:rPr>
        <w:t>the end of the corresponding transmission carrying the DL HARQ feedback;</w:t>
      </w:r>
    </w:p>
    <w:p w14:paraId="02634939" w14:textId="77777777" w:rsidR="00D71E64" w:rsidRPr="00D71E64" w:rsidRDefault="00D71E64" w:rsidP="00D71E64">
      <w:pPr>
        <w:spacing w:after="180" w:line="240" w:lineRule="auto"/>
        <w:ind w:left="1135" w:hanging="284"/>
        <w:rPr>
          <w:rFonts w:ascii="Times New Roman" w:eastAsia="SimSun" w:hAnsi="Times New Roman" w:cs="Times New Roman"/>
          <w:noProof/>
          <w:sz w:val="20"/>
          <w:szCs w:val="20"/>
          <w:lang w:val="en-GB" w:eastAsia="ko-KR"/>
        </w:rPr>
      </w:pPr>
      <w:r w:rsidRPr="00D71E64">
        <w:rPr>
          <w:rFonts w:ascii="Times New Roman" w:eastAsia="SimSun" w:hAnsi="Times New Roman" w:cs="Times New Roman"/>
          <w:noProof/>
          <w:sz w:val="20"/>
          <w:szCs w:val="20"/>
          <w:lang w:val="en-GB" w:eastAsia="ko-KR"/>
        </w:rPr>
        <w:t>3&gt;</w:t>
      </w:r>
      <w:r w:rsidRPr="00D71E64">
        <w:rPr>
          <w:rFonts w:ascii="Times New Roman" w:eastAsia="SimSun" w:hAnsi="Times New Roman" w:cs="Times New Roman"/>
          <w:noProof/>
          <w:sz w:val="20"/>
          <w:szCs w:val="20"/>
          <w:lang w:val="en-GB" w:eastAsia="ko-KR"/>
        </w:rPr>
        <w:tab/>
        <w:t xml:space="preserve">stop the </w:t>
      </w:r>
      <w:r w:rsidRPr="00D71E64">
        <w:rPr>
          <w:rFonts w:ascii="Times New Roman" w:eastAsia="SimSun" w:hAnsi="Times New Roman" w:cs="Times New Roman"/>
          <w:i/>
          <w:noProof/>
          <w:sz w:val="20"/>
          <w:szCs w:val="20"/>
          <w:lang w:val="en-GB" w:eastAsia="ko-KR"/>
        </w:rPr>
        <w:t>drx-RetransmissionTimerDL</w:t>
      </w:r>
      <w:r w:rsidRPr="00D71E64">
        <w:rPr>
          <w:rFonts w:ascii="Times New Roman" w:eastAsia="SimSun" w:hAnsi="Times New Roman" w:cs="Times New Roman"/>
          <w:noProof/>
          <w:sz w:val="20"/>
          <w:szCs w:val="20"/>
          <w:lang w:val="en-GB" w:eastAsia="ko-KR"/>
        </w:rPr>
        <w:t xml:space="preserve"> for the corresponding HARQ process.</w:t>
      </w:r>
    </w:p>
    <w:p w14:paraId="35FCB22D" w14:textId="77777777" w:rsidR="00D71E64" w:rsidRPr="00D71E64" w:rsidRDefault="00D71E64" w:rsidP="00D71E64">
      <w:pPr>
        <w:spacing w:after="180" w:line="240" w:lineRule="auto"/>
        <w:ind w:left="851" w:hanging="284"/>
        <w:rPr>
          <w:rFonts w:ascii="Times New Roman" w:eastAsia="SimSun" w:hAnsi="Times New Roman" w:cs="Times New Roman"/>
          <w:noProof/>
          <w:sz w:val="20"/>
          <w:szCs w:val="20"/>
          <w:lang w:val="en-GB"/>
        </w:rPr>
      </w:pPr>
      <w:r w:rsidRPr="00D71E64">
        <w:rPr>
          <w:rFonts w:ascii="Times New Roman" w:eastAsia="SimSun" w:hAnsi="Times New Roman" w:cs="Times New Roman"/>
          <w:noProof/>
          <w:sz w:val="20"/>
          <w:szCs w:val="20"/>
          <w:lang w:val="en-GB" w:eastAsia="ko-KR"/>
        </w:rPr>
        <w:t>2&gt;</w:t>
      </w:r>
      <w:r w:rsidRPr="00D71E64">
        <w:rPr>
          <w:rFonts w:ascii="Times New Roman" w:eastAsia="SimSun" w:hAnsi="Times New Roman" w:cs="Times New Roman"/>
          <w:noProof/>
          <w:sz w:val="20"/>
          <w:szCs w:val="20"/>
          <w:lang w:val="en-GB"/>
        </w:rPr>
        <w:tab/>
        <w:t>if the PDCCH indicates a UL transmission:</w:t>
      </w:r>
    </w:p>
    <w:p w14:paraId="3A4C311B" w14:textId="77777777" w:rsidR="00D71E64" w:rsidRPr="00D71E64" w:rsidRDefault="00D71E64" w:rsidP="00D71E64">
      <w:pPr>
        <w:spacing w:after="180" w:line="240" w:lineRule="auto"/>
        <w:ind w:left="1135" w:hanging="284"/>
        <w:rPr>
          <w:rFonts w:ascii="Times New Roman" w:eastAsia="SimSun" w:hAnsi="Times New Roman" w:cs="Times New Roman"/>
          <w:noProof/>
          <w:sz w:val="20"/>
          <w:szCs w:val="20"/>
          <w:lang w:val="en-GB"/>
        </w:rPr>
      </w:pPr>
      <w:r w:rsidRPr="00D71E64">
        <w:rPr>
          <w:rFonts w:ascii="Times New Roman" w:eastAsia="SimSun" w:hAnsi="Times New Roman" w:cs="Times New Roman"/>
          <w:noProof/>
          <w:sz w:val="20"/>
          <w:szCs w:val="20"/>
          <w:lang w:val="en-GB" w:eastAsia="ko-KR"/>
        </w:rPr>
        <w:t>3&gt;</w:t>
      </w:r>
      <w:r w:rsidRPr="00D71E64">
        <w:rPr>
          <w:rFonts w:ascii="Times New Roman" w:eastAsia="SimSun" w:hAnsi="Times New Roman" w:cs="Times New Roman"/>
          <w:noProof/>
          <w:sz w:val="20"/>
          <w:szCs w:val="20"/>
          <w:lang w:val="en-GB"/>
        </w:rPr>
        <w:tab/>
        <w:t xml:space="preserve">start the </w:t>
      </w:r>
      <w:proofErr w:type="spellStart"/>
      <w:r w:rsidRPr="00D71E64">
        <w:rPr>
          <w:rFonts w:ascii="Times New Roman" w:eastAsia="SimSun" w:hAnsi="Times New Roman" w:cs="Times New Roman"/>
          <w:i/>
          <w:sz w:val="20"/>
          <w:szCs w:val="20"/>
          <w:lang w:val="en-GB" w:eastAsia="ko-KR"/>
        </w:rPr>
        <w:t>drx</w:t>
      </w:r>
      <w:proofErr w:type="spellEnd"/>
      <w:r w:rsidRPr="00D71E64">
        <w:rPr>
          <w:rFonts w:ascii="Times New Roman" w:eastAsia="SimSun" w:hAnsi="Times New Roman" w:cs="Times New Roman"/>
          <w:i/>
          <w:sz w:val="20"/>
          <w:szCs w:val="20"/>
          <w:lang w:val="en-GB" w:eastAsia="ko-KR"/>
        </w:rPr>
        <w:t>-HARQ-RTT-</w:t>
      </w:r>
      <w:proofErr w:type="spellStart"/>
      <w:r w:rsidRPr="00D71E64">
        <w:rPr>
          <w:rFonts w:ascii="Times New Roman" w:eastAsia="SimSun" w:hAnsi="Times New Roman" w:cs="Times New Roman"/>
          <w:i/>
          <w:sz w:val="20"/>
          <w:szCs w:val="20"/>
          <w:lang w:val="en-GB" w:eastAsia="ko-KR"/>
        </w:rPr>
        <w:t>TimerUL</w:t>
      </w:r>
      <w:proofErr w:type="spellEnd"/>
      <w:r w:rsidRPr="00D71E64">
        <w:rPr>
          <w:rFonts w:ascii="Times New Roman" w:eastAsia="SimSun" w:hAnsi="Times New Roman" w:cs="Times New Roman"/>
          <w:noProof/>
          <w:sz w:val="20"/>
          <w:szCs w:val="20"/>
          <w:lang w:val="en-GB"/>
        </w:rPr>
        <w:t xml:space="preserve"> for the corresponding HARQ process</w:t>
      </w:r>
      <w:r w:rsidRPr="00D71E64">
        <w:rPr>
          <w:rFonts w:ascii="Times New Roman" w:eastAsia="SimSun" w:hAnsi="Times New Roman" w:cs="Times New Roman"/>
          <w:noProof/>
          <w:sz w:val="20"/>
          <w:szCs w:val="20"/>
          <w:lang w:val="en-GB" w:eastAsia="ko-KR"/>
        </w:rPr>
        <w:t xml:space="preserve"> in the first symbol after the end of the first repetition of the corresponding PUSCH transmission</w:t>
      </w:r>
      <w:r w:rsidRPr="00D71E64">
        <w:rPr>
          <w:rFonts w:ascii="Times New Roman" w:eastAsia="SimSun" w:hAnsi="Times New Roman" w:cs="Times New Roman"/>
          <w:noProof/>
          <w:sz w:val="20"/>
          <w:szCs w:val="20"/>
          <w:lang w:val="en-GB"/>
        </w:rPr>
        <w:t>;</w:t>
      </w:r>
    </w:p>
    <w:p w14:paraId="1804B19A" w14:textId="77777777" w:rsidR="00D71E64" w:rsidRPr="00D71E64" w:rsidRDefault="00D71E64" w:rsidP="00D71E64">
      <w:pPr>
        <w:spacing w:after="180" w:line="240" w:lineRule="auto"/>
        <w:ind w:left="1135" w:hanging="284"/>
        <w:rPr>
          <w:rFonts w:ascii="Times New Roman" w:eastAsia="SimSun" w:hAnsi="Times New Roman" w:cs="Times New Roman"/>
          <w:noProof/>
          <w:sz w:val="20"/>
          <w:szCs w:val="20"/>
          <w:lang w:val="en-GB"/>
        </w:rPr>
      </w:pPr>
      <w:r w:rsidRPr="00D71E64">
        <w:rPr>
          <w:rFonts w:ascii="Times New Roman" w:eastAsia="SimSun" w:hAnsi="Times New Roman" w:cs="Times New Roman"/>
          <w:noProof/>
          <w:sz w:val="20"/>
          <w:szCs w:val="20"/>
          <w:lang w:val="en-GB" w:eastAsia="ko-KR"/>
        </w:rPr>
        <w:t>3&gt;</w:t>
      </w:r>
      <w:r w:rsidRPr="00D71E64">
        <w:rPr>
          <w:rFonts w:ascii="Times New Roman" w:eastAsia="SimSun" w:hAnsi="Times New Roman" w:cs="Times New Roman"/>
          <w:noProof/>
          <w:sz w:val="20"/>
          <w:szCs w:val="20"/>
          <w:lang w:val="en-GB"/>
        </w:rPr>
        <w:tab/>
        <w:t xml:space="preserve">stop the </w:t>
      </w:r>
      <w:proofErr w:type="spellStart"/>
      <w:r w:rsidRPr="00D71E64">
        <w:rPr>
          <w:rFonts w:ascii="Times New Roman" w:eastAsia="SimSun" w:hAnsi="Times New Roman" w:cs="Times New Roman"/>
          <w:i/>
          <w:sz w:val="20"/>
          <w:szCs w:val="20"/>
          <w:lang w:val="en-GB"/>
        </w:rPr>
        <w:t>drx-RetransmissionTimer</w:t>
      </w:r>
      <w:r w:rsidRPr="00D71E64">
        <w:rPr>
          <w:rFonts w:ascii="Times New Roman" w:eastAsia="SimSun" w:hAnsi="Times New Roman" w:cs="Times New Roman"/>
          <w:i/>
          <w:sz w:val="20"/>
          <w:szCs w:val="20"/>
          <w:lang w:val="en-GB" w:eastAsia="ko-KR"/>
        </w:rPr>
        <w:t>UL</w:t>
      </w:r>
      <w:proofErr w:type="spellEnd"/>
      <w:r w:rsidRPr="00D71E64">
        <w:rPr>
          <w:rFonts w:ascii="Times New Roman" w:eastAsia="SimSun" w:hAnsi="Times New Roman" w:cs="Times New Roman"/>
          <w:noProof/>
          <w:sz w:val="20"/>
          <w:szCs w:val="20"/>
          <w:lang w:val="en-GB"/>
        </w:rPr>
        <w:t xml:space="preserve"> for the corresponding HARQ process.</w:t>
      </w:r>
    </w:p>
    <w:p w14:paraId="071E1DCA" w14:textId="77777777" w:rsidR="00D71E64" w:rsidRPr="00D71E64" w:rsidRDefault="00D71E64" w:rsidP="00D71E64">
      <w:pPr>
        <w:tabs>
          <w:tab w:val="left" w:pos="7383"/>
        </w:tabs>
        <w:spacing w:after="180" w:line="240" w:lineRule="auto"/>
        <w:ind w:left="851" w:hanging="284"/>
        <w:rPr>
          <w:rFonts w:ascii="Times New Roman" w:eastAsia="SimSun" w:hAnsi="Times New Roman" w:cs="Times New Roman"/>
          <w:noProof/>
          <w:sz w:val="20"/>
          <w:szCs w:val="20"/>
          <w:lang w:val="en-GB"/>
        </w:rPr>
      </w:pPr>
      <w:r w:rsidRPr="00D71E64">
        <w:rPr>
          <w:rFonts w:ascii="Times New Roman" w:eastAsia="SimSun" w:hAnsi="Times New Roman" w:cs="Times New Roman"/>
          <w:noProof/>
          <w:sz w:val="20"/>
          <w:szCs w:val="20"/>
          <w:lang w:val="en-GB"/>
        </w:rPr>
        <w:t>2&gt;</w:t>
      </w:r>
      <w:r w:rsidRPr="00D71E64">
        <w:rPr>
          <w:rFonts w:ascii="Times New Roman" w:eastAsia="SimSun" w:hAnsi="Times New Roman" w:cs="Times New Roman"/>
          <w:noProof/>
          <w:sz w:val="20"/>
          <w:szCs w:val="20"/>
          <w:lang w:val="en-GB"/>
        </w:rPr>
        <w:tab/>
        <w:t>if the PDCCH indicates a new transmission (DL or UL):</w:t>
      </w:r>
    </w:p>
    <w:p w14:paraId="296994BE" w14:textId="77777777" w:rsidR="00D71E64" w:rsidRPr="00D71E64" w:rsidRDefault="00D71E64" w:rsidP="00D71E64">
      <w:pPr>
        <w:spacing w:after="180" w:line="240" w:lineRule="auto"/>
        <w:ind w:left="1135" w:hanging="284"/>
        <w:rPr>
          <w:rFonts w:ascii="Times New Roman" w:eastAsia="SimSun" w:hAnsi="Times New Roman" w:cs="Times New Roman"/>
          <w:noProof/>
          <w:sz w:val="20"/>
          <w:szCs w:val="20"/>
          <w:lang w:val="en-GB"/>
        </w:rPr>
      </w:pPr>
      <w:r w:rsidRPr="00D71E64">
        <w:rPr>
          <w:rFonts w:ascii="Times New Roman" w:eastAsia="SimSun" w:hAnsi="Times New Roman" w:cs="Times New Roman"/>
          <w:noProof/>
          <w:sz w:val="20"/>
          <w:szCs w:val="20"/>
          <w:lang w:val="en-GB"/>
        </w:rPr>
        <w:t>3&gt;</w:t>
      </w:r>
      <w:r w:rsidRPr="00D71E64">
        <w:rPr>
          <w:rFonts w:ascii="Times New Roman" w:eastAsia="SimSun" w:hAnsi="Times New Roman" w:cs="Times New Roman"/>
          <w:noProof/>
          <w:sz w:val="20"/>
          <w:szCs w:val="20"/>
          <w:lang w:val="en-GB"/>
        </w:rPr>
        <w:tab/>
        <w:t xml:space="preserve">start or restart </w:t>
      </w:r>
      <w:r w:rsidRPr="00D71E64">
        <w:rPr>
          <w:rFonts w:ascii="Times New Roman" w:eastAsia="SimSun" w:hAnsi="Times New Roman" w:cs="Times New Roman"/>
          <w:i/>
          <w:noProof/>
          <w:sz w:val="20"/>
          <w:szCs w:val="20"/>
          <w:lang w:val="en-GB"/>
        </w:rPr>
        <w:t>drx-InactivityTimer</w:t>
      </w:r>
      <w:r w:rsidRPr="00D71E64">
        <w:rPr>
          <w:rFonts w:ascii="Times New Roman" w:eastAsia="SimSun" w:hAnsi="Times New Roman" w:cs="Times New Roman"/>
          <w:noProof/>
          <w:sz w:val="20"/>
          <w:szCs w:val="20"/>
          <w:lang w:val="en-GB"/>
        </w:rPr>
        <w:t xml:space="preserve"> in the first symbol after the end of the PDCCH reception.</w:t>
      </w:r>
    </w:p>
    <w:p w14:paraId="527C0601" w14:textId="77777777" w:rsidR="00D71E64" w:rsidRPr="00D71E64" w:rsidRDefault="00D71E64" w:rsidP="00D71E64">
      <w:pPr>
        <w:spacing w:after="180" w:line="240" w:lineRule="auto"/>
        <w:ind w:left="568" w:hanging="284"/>
        <w:rPr>
          <w:ins w:id="79" w:author="Author"/>
          <w:rFonts w:ascii="Times New Roman" w:eastAsia="SimSun" w:hAnsi="Times New Roman" w:cs="Times New Roman"/>
          <w:noProof/>
          <w:sz w:val="20"/>
          <w:szCs w:val="20"/>
          <w:lang w:val="en-GB"/>
        </w:rPr>
      </w:pPr>
      <w:ins w:id="80" w:author="Author">
        <w:r w:rsidRPr="00D71E64">
          <w:rPr>
            <w:rFonts w:ascii="Times New Roman" w:eastAsia="SimSun" w:hAnsi="Times New Roman" w:cs="Times New Roman"/>
            <w:noProof/>
            <w:sz w:val="20"/>
            <w:szCs w:val="20"/>
            <w:lang w:val="en-GB"/>
          </w:rPr>
          <w:t>1&gt;  if DCP is configured for the active DL BWP; and</w:t>
        </w:r>
      </w:ins>
    </w:p>
    <w:p w14:paraId="7AFF2B0D" w14:textId="77777777" w:rsidR="00D71E64" w:rsidRPr="00D71E64" w:rsidRDefault="00D71E64" w:rsidP="00D71E64">
      <w:pPr>
        <w:spacing w:after="180" w:line="240" w:lineRule="auto"/>
        <w:ind w:left="568" w:hanging="284"/>
        <w:rPr>
          <w:ins w:id="81" w:author="Author"/>
          <w:rFonts w:ascii="Times New Roman" w:eastAsia="SimSun" w:hAnsi="Times New Roman" w:cs="Times New Roman"/>
          <w:noProof/>
          <w:sz w:val="20"/>
          <w:szCs w:val="20"/>
          <w:lang w:val="en-GB"/>
        </w:rPr>
      </w:pPr>
      <w:ins w:id="82" w:author="Author">
        <w:r w:rsidRPr="00D71E64">
          <w:rPr>
            <w:rFonts w:ascii="Times New Roman" w:eastAsia="SimSun" w:hAnsi="Times New Roman" w:cs="Times New Roman"/>
            <w:noProof/>
            <w:sz w:val="20"/>
            <w:szCs w:val="20"/>
            <w:lang w:val="en-GB"/>
          </w:rPr>
          <w:t xml:space="preserve">1&gt;  if the current symbol n occurs within </w:t>
        </w:r>
        <w:r w:rsidRPr="00D71E64">
          <w:rPr>
            <w:rFonts w:ascii="Times New Roman" w:eastAsia="SimSun" w:hAnsi="Times New Roman" w:cs="Times New Roman"/>
            <w:i/>
            <w:noProof/>
            <w:sz w:val="20"/>
            <w:szCs w:val="20"/>
            <w:lang w:val="en-GB"/>
          </w:rPr>
          <w:t>drx-onDurationTimer</w:t>
        </w:r>
        <w:r w:rsidRPr="00D71E64">
          <w:rPr>
            <w:rFonts w:ascii="Times New Roman" w:eastAsia="SimSun" w:hAnsi="Times New Roman" w:cs="Times New Roman"/>
            <w:noProof/>
            <w:sz w:val="20"/>
            <w:szCs w:val="20"/>
            <w:lang w:val="en-GB"/>
          </w:rPr>
          <w:t xml:space="preserve"> duration; and</w:t>
        </w:r>
      </w:ins>
    </w:p>
    <w:p w14:paraId="2A2397FF" w14:textId="77777777" w:rsidR="00D71E64" w:rsidRPr="00D71E64" w:rsidRDefault="00D71E64" w:rsidP="00D71E64">
      <w:pPr>
        <w:spacing w:after="180" w:line="240" w:lineRule="auto"/>
        <w:ind w:left="568" w:hanging="284"/>
        <w:rPr>
          <w:ins w:id="83" w:author="Author"/>
          <w:rFonts w:ascii="Times New Roman" w:eastAsia="SimSun" w:hAnsi="Times New Roman" w:cs="Times New Roman"/>
          <w:noProof/>
          <w:sz w:val="20"/>
          <w:szCs w:val="20"/>
          <w:lang w:val="en-GB"/>
        </w:rPr>
      </w:pPr>
      <w:ins w:id="84" w:author="Author">
        <w:r w:rsidRPr="00D71E64">
          <w:rPr>
            <w:rFonts w:ascii="Times New Roman" w:eastAsia="SimSun" w:hAnsi="Times New Roman" w:cs="Times New Roman"/>
            <w:noProof/>
            <w:sz w:val="20"/>
            <w:szCs w:val="20"/>
            <w:lang w:val="en-GB"/>
          </w:rPr>
          <w:lastRenderedPageBreak/>
          <w:t xml:space="preserve">1&gt;  if </w:t>
        </w:r>
        <w:r w:rsidRPr="00D71E64">
          <w:rPr>
            <w:rFonts w:ascii="Times New Roman" w:eastAsia="SimSun" w:hAnsi="Times New Roman" w:cs="Times New Roman"/>
            <w:i/>
            <w:noProof/>
            <w:sz w:val="20"/>
            <w:szCs w:val="20"/>
            <w:lang w:val="en-GB"/>
          </w:rPr>
          <w:t>drx-onDurationTimer</w:t>
        </w:r>
        <w:r w:rsidRPr="00D71E64">
          <w:rPr>
            <w:rFonts w:ascii="Times New Roman" w:eastAsia="SimSun" w:hAnsi="Times New Roman" w:cs="Times New Roman"/>
            <w:noProof/>
            <w:sz w:val="20"/>
            <w:szCs w:val="20"/>
            <w:lang w:val="en-GB"/>
          </w:rPr>
          <w:t xml:space="preserve"> associated with the current DRX cycle is not started as specified in this clause; and</w:t>
        </w:r>
      </w:ins>
    </w:p>
    <w:p w14:paraId="328AD84C" w14:textId="77777777" w:rsidR="00D71E64" w:rsidRPr="00D71E64" w:rsidRDefault="00D71E64" w:rsidP="00D71E64">
      <w:pPr>
        <w:spacing w:after="180" w:line="240" w:lineRule="auto"/>
        <w:ind w:left="568" w:hanging="284"/>
        <w:rPr>
          <w:ins w:id="85" w:author="Author"/>
          <w:rFonts w:ascii="Times New Roman" w:eastAsia="SimSun" w:hAnsi="Times New Roman" w:cs="Times New Roman"/>
          <w:noProof/>
          <w:sz w:val="20"/>
          <w:szCs w:val="20"/>
          <w:lang w:val="en-GB"/>
        </w:rPr>
      </w:pPr>
      <w:ins w:id="86" w:author="Author">
        <w:r w:rsidRPr="00D71E64">
          <w:rPr>
            <w:rFonts w:ascii="Times New Roman" w:eastAsia="SimSun" w:hAnsi="Times New Roman" w:cs="Times New Roman"/>
            <w:noProof/>
            <w:sz w:val="20"/>
            <w:szCs w:val="20"/>
            <w:lang w:val="en-GB"/>
          </w:rPr>
          <w:t>1&gt;  if the MAC entity would not be in Active Time considering grants/assignments/DRX Command MAC CE/Long DRX Command MAC CE received and Scheduling Request sent until 4 ms prior to symbol n when evaluating all DRX Active Time conditions as specified in this clause:</w:t>
        </w:r>
      </w:ins>
    </w:p>
    <w:p w14:paraId="13989A1A" w14:textId="77777777" w:rsidR="00D71E64" w:rsidRPr="00D71E64" w:rsidRDefault="00D71E64" w:rsidP="00D71E64">
      <w:pPr>
        <w:spacing w:after="180" w:line="240" w:lineRule="auto"/>
        <w:ind w:left="851" w:hanging="284"/>
        <w:rPr>
          <w:ins w:id="87" w:author="Author"/>
          <w:rFonts w:ascii="Times New Roman" w:eastAsia="SimSun" w:hAnsi="Times New Roman" w:cs="Times New Roman"/>
          <w:noProof/>
          <w:sz w:val="20"/>
          <w:szCs w:val="20"/>
          <w:lang w:val="en-GB"/>
        </w:rPr>
      </w:pPr>
      <w:ins w:id="88" w:author="Author">
        <w:r w:rsidRPr="00D71E64">
          <w:rPr>
            <w:rFonts w:ascii="Times New Roman" w:eastAsia="SimSun" w:hAnsi="Times New Roman" w:cs="Times New Roman"/>
            <w:noProof/>
            <w:sz w:val="20"/>
            <w:szCs w:val="20"/>
            <w:lang w:val="en-GB"/>
          </w:rPr>
          <w:t>2&gt; not transmit periodic SRS and semi-persistent SRS defined in TS 38.214 [7];</w:t>
        </w:r>
      </w:ins>
    </w:p>
    <w:p w14:paraId="605C9DA7" w14:textId="77777777" w:rsidR="00D71E64" w:rsidRPr="00D71E64" w:rsidRDefault="00D71E64" w:rsidP="00D71E64">
      <w:pPr>
        <w:spacing w:after="180" w:line="240" w:lineRule="auto"/>
        <w:ind w:left="851" w:hanging="284"/>
        <w:rPr>
          <w:ins w:id="89" w:author="Author"/>
          <w:rFonts w:ascii="Times New Roman" w:eastAsia="SimSun" w:hAnsi="Times New Roman" w:cs="Times New Roman"/>
          <w:noProof/>
          <w:sz w:val="20"/>
          <w:szCs w:val="20"/>
          <w:lang w:val="en-GB"/>
        </w:rPr>
      </w:pPr>
      <w:ins w:id="90" w:author="Author">
        <w:r w:rsidRPr="00D71E64">
          <w:rPr>
            <w:rFonts w:ascii="Times New Roman" w:eastAsia="SimSun" w:hAnsi="Times New Roman" w:cs="Times New Roman"/>
            <w:noProof/>
            <w:sz w:val="20"/>
            <w:szCs w:val="20"/>
            <w:lang w:val="en-GB"/>
          </w:rPr>
          <w:t>2&gt; not report semi-persistent CSI</w:t>
        </w:r>
        <w:r w:rsidRPr="00D71E64">
          <w:rPr>
            <w:rFonts w:ascii="Times New Roman" w:eastAsia="SimSun" w:hAnsi="Times New Roman" w:cs="Times New Roman"/>
            <w:sz w:val="20"/>
            <w:szCs w:val="20"/>
            <w:lang w:val="en-GB"/>
          </w:rPr>
          <w:t xml:space="preserve"> </w:t>
        </w:r>
        <w:r w:rsidRPr="00D71E64">
          <w:rPr>
            <w:rFonts w:ascii="Times New Roman" w:eastAsia="SimSun" w:hAnsi="Times New Roman" w:cs="Times New Roman"/>
            <w:noProof/>
            <w:sz w:val="20"/>
            <w:szCs w:val="20"/>
            <w:lang w:val="en-GB"/>
          </w:rPr>
          <w:t>configured on PUSCH;</w:t>
        </w:r>
      </w:ins>
    </w:p>
    <w:p w14:paraId="5C18F113" w14:textId="77777777" w:rsidR="00D71E64" w:rsidRPr="00D71E64" w:rsidRDefault="00D71E64" w:rsidP="00D71E64">
      <w:pPr>
        <w:spacing w:after="180" w:line="240" w:lineRule="auto"/>
        <w:ind w:left="851" w:hanging="284"/>
        <w:rPr>
          <w:ins w:id="91" w:author="Author"/>
          <w:rFonts w:ascii="Times New Roman" w:eastAsia="SimSun" w:hAnsi="Times New Roman" w:cs="Times New Roman"/>
          <w:noProof/>
          <w:sz w:val="20"/>
          <w:szCs w:val="20"/>
          <w:lang w:val="en-GB"/>
        </w:rPr>
      </w:pPr>
      <w:ins w:id="92" w:author="Author">
        <w:r w:rsidRPr="00D71E64">
          <w:rPr>
            <w:rFonts w:ascii="Times New Roman" w:eastAsia="SimSun" w:hAnsi="Times New Roman" w:cs="Times New Roman"/>
            <w:noProof/>
            <w:sz w:val="20"/>
            <w:szCs w:val="20"/>
            <w:lang w:val="en-GB"/>
          </w:rPr>
          <w:t xml:space="preserve">2&gt;  if </w:t>
        </w:r>
        <w:r w:rsidRPr="00D71E64">
          <w:rPr>
            <w:rFonts w:ascii="Times New Roman" w:eastAsia="SimSun" w:hAnsi="Times New Roman" w:cs="Times New Roman"/>
            <w:i/>
            <w:noProof/>
            <w:sz w:val="20"/>
            <w:szCs w:val="20"/>
            <w:lang w:val="en-GB"/>
          </w:rPr>
          <w:t>ps-Periodic_CSI_Transmit</w:t>
        </w:r>
        <w:r w:rsidRPr="00D71E64">
          <w:rPr>
            <w:rFonts w:ascii="Times New Roman" w:eastAsia="SimSun" w:hAnsi="Times New Roman" w:cs="Times New Roman"/>
            <w:noProof/>
            <w:sz w:val="20"/>
            <w:szCs w:val="20"/>
            <w:lang w:val="en-GB"/>
          </w:rPr>
          <w:t xml:space="preserve"> is not configured with value </w:t>
        </w:r>
        <w:r w:rsidRPr="00D71E64">
          <w:rPr>
            <w:rFonts w:ascii="Times New Roman" w:eastAsia="SimSun" w:hAnsi="Times New Roman" w:cs="Times New Roman"/>
            <w:i/>
            <w:noProof/>
            <w:sz w:val="20"/>
            <w:szCs w:val="20"/>
            <w:lang w:val="en-GB"/>
          </w:rPr>
          <w:t>true</w:t>
        </w:r>
        <w:r w:rsidRPr="00D71E64">
          <w:rPr>
            <w:rFonts w:ascii="Times New Roman" w:eastAsia="SimSun" w:hAnsi="Times New Roman" w:cs="Times New Roman"/>
            <w:noProof/>
            <w:sz w:val="20"/>
            <w:szCs w:val="20"/>
            <w:lang w:val="en-GB"/>
          </w:rPr>
          <w:t>:</w:t>
        </w:r>
      </w:ins>
    </w:p>
    <w:p w14:paraId="43E544D6" w14:textId="77777777" w:rsidR="00D71E64" w:rsidRPr="00D71E64" w:rsidRDefault="00D71E64" w:rsidP="00D71E64">
      <w:pPr>
        <w:spacing w:after="180" w:line="240" w:lineRule="auto"/>
        <w:ind w:left="1135" w:hanging="284"/>
        <w:rPr>
          <w:ins w:id="93" w:author="Author"/>
          <w:rFonts w:ascii="Times New Roman" w:eastAsia="SimSun" w:hAnsi="Times New Roman" w:cs="Times New Roman"/>
          <w:noProof/>
          <w:sz w:val="20"/>
          <w:szCs w:val="20"/>
          <w:lang w:val="en-GB"/>
        </w:rPr>
      </w:pPr>
      <w:ins w:id="94" w:author="Author">
        <w:r w:rsidRPr="00D71E64">
          <w:rPr>
            <w:rFonts w:ascii="Times New Roman" w:eastAsia="SimSun" w:hAnsi="Times New Roman" w:cs="Times New Roman"/>
            <w:noProof/>
            <w:sz w:val="20"/>
            <w:szCs w:val="20"/>
            <w:lang w:val="en-GB"/>
          </w:rPr>
          <w:t xml:space="preserve">3&gt;  if </w:t>
        </w:r>
        <w:r w:rsidRPr="00D71E64">
          <w:rPr>
            <w:rFonts w:ascii="Times New Roman" w:eastAsia="SimSun" w:hAnsi="Times New Roman" w:cs="Times New Roman"/>
            <w:i/>
            <w:noProof/>
            <w:sz w:val="20"/>
            <w:szCs w:val="20"/>
            <w:lang w:val="en-GB"/>
          </w:rPr>
          <w:t>ps-TransmitPeriodicL1-RSRP</w:t>
        </w:r>
        <w:r w:rsidRPr="00D71E64">
          <w:rPr>
            <w:rFonts w:ascii="Times New Roman" w:eastAsia="SimSun" w:hAnsi="Times New Roman" w:cs="Times New Roman"/>
            <w:noProof/>
            <w:sz w:val="20"/>
            <w:szCs w:val="20"/>
            <w:lang w:val="en-GB"/>
          </w:rPr>
          <w:t xml:space="preserve"> is not configured with value </w:t>
        </w:r>
        <w:r w:rsidRPr="00D71E64">
          <w:rPr>
            <w:rFonts w:ascii="Times New Roman" w:eastAsia="SimSun" w:hAnsi="Times New Roman" w:cs="Times New Roman"/>
            <w:i/>
            <w:noProof/>
            <w:sz w:val="20"/>
            <w:szCs w:val="20"/>
            <w:lang w:val="en-GB"/>
          </w:rPr>
          <w:t>true</w:t>
        </w:r>
        <w:r w:rsidRPr="00D71E64">
          <w:rPr>
            <w:rFonts w:ascii="Times New Roman" w:eastAsia="SimSun" w:hAnsi="Times New Roman" w:cs="Times New Roman"/>
            <w:noProof/>
            <w:sz w:val="20"/>
            <w:szCs w:val="20"/>
            <w:lang w:val="en-GB"/>
          </w:rPr>
          <w:t>:</w:t>
        </w:r>
      </w:ins>
    </w:p>
    <w:p w14:paraId="4D8EA4E7" w14:textId="77777777" w:rsidR="00D71E64" w:rsidRPr="00D71E64" w:rsidRDefault="00D71E64" w:rsidP="00D71E64">
      <w:pPr>
        <w:spacing w:after="180" w:line="240" w:lineRule="auto"/>
        <w:ind w:left="1418" w:hanging="284"/>
        <w:rPr>
          <w:ins w:id="95" w:author="Author"/>
          <w:rFonts w:ascii="Times New Roman" w:eastAsia="SimSun" w:hAnsi="Times New Roman" w:cs="Times New Roman"/>
          <w:noProof/>
          <w:sz w:val="20"/>
          <w:szCs w:val="20"/>
          <w:lang w:val="en-GB"/>
        </w:rPr>
      </w:pPr>
      <w:ins w:id="96" w:author="Author">
        <w:r w:rsidRPr="00D71E64">
          <w:rPr>
            <w:rFonts w:ascii="Times New Roman" w:eastAsia="SimSun" w:hAnsi="Times New Roman" w:cs="Times New Roman"/>
            <w:noProof/>
            <w:sz w:val="20"/>
            <w:szCs w:val="20"/>
            <w:lang w:val="en-GB"/>
          </w:rPr>
          <w:t>4&gt;  not report periodic CSI on PUCCH.</w:t>
        </w:r>
      </w:ins>
    </w:p>
    <w:p w14:paraId="7458FF9E" w14:textId="77777777" w:rsidR="00D71E64" w:rsidRPr="00D71E64" w:rsidRDefault="00D71E64" w:rsidP="00D71E64">
      <w:pPr>
        <w:spacing w:after="180" w:line="240" w:lineRule="auto"/>
        <w:ind w:left="1135" w:hanging="284"/>
        <w:rPr>
          <w:ins w:id="97" w:author="Author"/>
          <w:rFonts w:ascii="Times New Roman" w:eastAsia="SimSun" w:hAnsi="Times New Roman" w:cs="Times New Roman"/>
          <w:noProof/>
          <w:sz w:val="20"/>
          <w:szCs w:val="20"/>
          <w:lang w:val="en-GB"/>
        </w:rPr>
      </w:pPr>
      <w:ins w:id="98" w:author="Author">
        <w:r w:rsidRPr="00D71E64">
          <w:rPr>
            <w:rFonts w:ascii="Times New Roman" w:eastAsia="SimSun" w:hAnsi="Times New Roman" w:cs="Times New Roman"/>
            <w:noProof/>
            <w:sz w:val="20"/>
            <w:szCs w:val="20"/>
            <w:lang w:val="en-GB"/>
          </w:rPr>
          <w:t>3&gt;  else:</w:t>
        </w:r>
      </w:ins>
    </w:p>
    <w:p w14:paraId="1553381A" w14:textId="77777777" w:rsidR="00D71E64" w:rsidRPr="00D71E64" w:rsidRDefault="00D71E64" w:rsidP="00D71E64">
      <w:pPr>
        <w:spacing w:after="180" w:line="240" w:lineRule="auto"/>
        <w:ind w:left="1418" w:hanging="284"/>
        <w:rPr>
          <w:ins w:id="99" w:author="Author"/>
          <w:rFonts w:ascii="Times New Roman" w:eastAsia="SimSun" w:hAnsi="Times New Roman" w:cs="Times New Roman"/>
          <w:noProof/>
          <w:sz w:val="20"/>
          <w:szCs w:val="20"/>
          <w:lang w:val="en-GB"/>
        </w:rPr>
      </w:pPr>
      <w:ins w:id="100" w:author="Author">
        <w:r w:rsidRPr="00D71E64">
          <w:rPr>
            <w:rFonts w:ascii="Times New Roman" w:eastAsia="SimSun" w:hAnsi="Times New Roman" w:cs="Times New Roman"/>
            <w:noProof/>
            <w:sz w:val="20"/>
            <w:szCs w:val="20"/>
            <w:lang w:val="en-GB"/>
          </w:rPr>
          <w:t>4&gt;  not report periodic CSI on PUCCH, except L1-RSRP report(s).</w:t>
        </w:r>
      </w:ins>
    </w:p>
    <w:p w14:paraId="349BFFE8" w14:textId="77777777" w:rsidR="00D71E64" w:rsidRPr="00D71E64" w:rsidRDefault="00D71E64" w:rsidP="00D71E64">
      <w:pPr>
        <w:spacing w:after="180" w:line="240" w:lineRule="auto"/>
        <w:ind w:left="568" w:hanging="284"/>
        <w:rPr>
          <w:ins w:id="101" w:author="Author"/>
          <w:rFonts w:ascii="Times New Roman" w:eastAsia="SimSun" w:hAnsi="Times New Roman" w:cs="Times New Roman"/>
          <w:noProof/>
          <w:sz w:val="20"/>
          <w:szCs w:val="20"/>
          <w:lang w:val="en-GB"/>
        </w:rPr>
      </w:pPr>
      <w:ins w:id="102" w:author="Author">
        <w:r w:rsidRPr="00D71E64">
          <w:rPr>
            <w:rFonts w:ascii="Times New Roman" w:eastAsia="SimSun" w:hAnsi="Times New Roman" w:cs="Times New Roman"/>
            <w:noProof/>
            <w:sz w:val="20"/>
            <w:szCs w:val="20"/>
            <w:lang w:val="en-GB"/>
          </w:rPr>
          <w:t>1&gt;  else:</w:t>
        </w:r>
      </w:ins>
    </w:p>
    <w:p w14:paraId="5FB5458A" w14:textId="77777777" w:rsidR="00D71E64" w:rsidRPr="00D71E64" w:rsidRDefault="00D71E64" w:rsidP="000E4BE5">
      <w:pPr>
        <w:spacing w:after="180" w:line="240" w:lineRule="auto"/>
        <w:ind w:left="851" w:hanging="284"/>
        <w:rPr>
          <w:rFonts w:eastAsia="SimSun" w:cs="Times New Roman"/>
          <w:noProof/>
          <w:sz w:val="20"/>
          <w:szCs w:val="20"/>
          <w:lang w:val="en-GB"/>
        </w:rPr>
      </w:pPr>
      <w:del w:id="103" w:author="Author">
        <w:r w:rsidRPr="00D71E64" w:rsidDel="00A61BCC">
          <w:rPr>
            <w:rFonts w:ascii="Times New Roman" w:eastAsia="SimSun" w:hAnsi="Times New Roman" w:cs="Times New Roman"/>
            <w:noProof/>
            <w:sz w:val="20"/>
            <w:szCs w:val="20"/>
            <w:lang w:val="en-GB"/>
          </w:rPr>
          <w:delText>1</w:delText>
        </w:r>
      </w:del>
      <w:ins w:id="104" w:author="Author">
        <w:r w:rsidRPr="00D71E64">
          <w:rPr>
            <w:rFonts w:ascii="Times New Roman" w:eastAsia="SimSun" w:hAnsi="Times New Roman" w:cs="Times New Roman"/>
            <w:noProof/>
            <w:sz w:val="20"/>
            <w:szCs w:val="20"/>
            <w:lang w:val="en-GB"/>
          </w:rPr>
          <w:t>2</w:t>
        </w:r>
      </w:ins>
      <w:r w:rsidRPr="00D71E64">
        <w:rPr>
          <w:rFonts w:ascii="Times New Roman" w:eastAsia="SimSun" w:hAnsi="Times New Roman" w:cs="Times New Roman"/>
          <w:noProof/>
          <w:sz w:val="20"/>
          <w:szCs w:val="20"/>
          <w:lang w:val="en-GB"/>
        </w:rPr>
        <w:t>&gt;</w:t>
      </w:r>
      <w:r w:rsidRPr="00D71E64">
        <w:rPr>
          <w:rFonts w:ascii="Times New Roman" w:eastAsia="SimSun" w:hAnsi="Times New Roman" w:cs="Times New Roman"/>
          <w:noProof/>
          <w:sz w:val="20"/>
          <w:szCs w:val="20"/>
          <w:lang w:val="en-GB"/>
        </w:rPr>
        <w:tab/>
        <w:t>in current symbol n, if the MAC entity would not be in Active Time considering grants/assignments/DRX Command MAC CE/Long DRX Command MAC CE received and Scheduling Request sent until 4 ms prior to symbol n when evaluating all DRX Active Time conditions as specified in this clause:</w:t>
      </w:r>
    </w:p>
    <w:p w14:paraId="4839AC4E" w14:textId="77777777" w:rsidR="00D71E64" w:rsidRPr="00D71E64" w:rsidRDefault="00D71E64" w:rsidP="000E4BE5">
      <w:pPr>
        <w:spacing w:after="180" w:line="240" w:lineRule="auto"/>
        <w:ind w:left="1135" w:hanging="284"/>
        <w:rPr>
          <w:rFonts w:eastAsia="SimSun" w:cs="Times New Roman"/>
          <w:noProof/>
          <w:sz w:val="20"/>
          <w:szCs w:val="20"/>
          <w:lang w:val="en-GB"/>
        </w:rPr>
      </w:pPr>
      <w:del w:id="105" w:author="Author">
        <w:r w:rsidRPr="00D71E64" w:rsidDel="00A61BCC">
          <w:rPr>
            <w:rFonts w:ascii="Times New Roman" w:eastAsia="SimSun" w:hAnsi="Times New Roman" w:cs="Times New Roman"/>
            <w:noProof/>
            <w:sz w:val="20"/>
            <w:szCs w:val="20"/>
            <w:lang w:val="en-GB"/>
          </w:rPr>
          <w:delText>2</w:delText>
        </w:r>
      </w:del>
      <w:ins w:id="106" w:author="Author">
        <w:r w:rsidRPr="00D71E64">
          <w:rPr>
            <w:rFonts w:ascii="Times New Roman" w:eastAsia="SimSun" w:hAnsi="Times New Roman" w:cs="Times New Roman"/>
            <w:noProof/>
            <w:sz w:val="20"/>
            <w:szCs w:val="20"/>
            <w:lang w:val="en-GB"/>
          </w:rPr>
          <w:t>3</w:t>
        </w:r>
      </w:ins>
      <w:r w:rsidRPr="00D71E64">
        <w:rPr>
          <w:rFonts w:ascii="Times New Roman" w:eastAsia="SimSun" w:hAnsi="Times New Roman" w:cs="Times New Roman"/>
          <w:noProof/>
          <w:sz w:val="20"/>
          <w:szCs w:val="20"/>
          <w:lang w:val="en-GB"/>
        </w:rPr>
        <w:t>&gt;</w:t>
      </w:r>
      <w:r w:rsidRPr="00D71E64">
        <w:rPr>
          <w:rFonts w:ascii="Times New Roman" w:eastAsia="SimSun" w:hAnsi="Times New Roman" w:cs="Times New Roman"/>
          <w:noProof/>
          <w:sz w:val="20"/>
          <w:szCs w:val="20"/>
          <w:lang w:val="en-GB"/>
        </w:rPr>
        <w:tab/>
        <w:t>not transmit periodic SRS and semi-persistent SRS defined in TS 38.214 [7];</w:t>
      </w:r>
    </w:p>
    <w:p w14:paraId="6793F8C3" w14:textId="77777777" w:rsidR="00D71E64" w:rsidRPr="00D71E64" w:rsidRDefault="00D71E64" w:rsidP="000E4BE5">
      <w:pPr>
        <w:spacing w:after="180" w:line="240" w:lineRule="auto"/>
        <w:ind w:left="1135" w:hanging="284"/>
        <w:rPr>
          <w:rFonts w:eastAsia="SimSun" w:cs="Times New Roman"/>
          <w:noProof/>
          <w:sz w:val="20"/>
          <w:szCs w:val="20"/>
          <w:lang w:val="en-GB"/>
        </w:rPr>
      </w:pPr>
      <w:del w:id="107" w:author="Author">
        <w:r w:rsidRPr="00D71E64" w:rsidDel="00A61BCC">
          <w:rPr>
            <w:rFonts w:ascii="Times New Roman" w:eastAsia="SimSun" w:hAnsi="Times New Roman" w:cs="Times New Roman"/>
            <w:noProof/>
            <w:sz w:val="20"/>
            <w:szCs w:val="20"/>
            <w:lang w:val="en-GB"/>
          </w:rPr>
          <w:delText>2</w:delText>
        </w:r>
      </w:del>
      <w:ins w:id="108" w:author="Author">
        <w:r w:rsidRPr="00D71E64">
          <w:rPr>
            <w:rFonts w:ascii="Times New Roman" w:eastAsia="SimSun" w:hAnsi="Times New Roman" w:cs="Times New Roman"/>
            <w:noProof/>
            <w:sz w:val="20"/>
            <w:szCs w:val="20"/>
            <w:lang w:val="en-GB"/>
          </w:rPr>
          <w:t>3</w:t>
        </w:r>
      </w:ins>
      <w:r w:rsidRPr="00D71E64">
        <w:rPr>
          <w:rFonts w:ascii="Times New Roman" w:eastAsia="SimSun" w:hAnsi="Times New Roman" w:cs="Times New Roman"/>
          <w:noProof/>
          <w:sz w:val="20"/>
          <w:szCs w:val="20"/>
          <w:lang w:val="en-GB"/>
        </w:rPr>
        <w:t>&gt;</w:t>
      </w:r>
      <w:r w:rsidRPr="00D71E64">
        <w:rPr>
          <w:rFonts w:ascii="Times New Roman" w:eastAsia="SimSun" w:hAnsi="Times New Roman" w:cs="Times New Roman"/>
          <w:noProof/>
          <w:sz w:val="20"/>
          <w:szCs w:val="20"/>
          <w:lang w:val="en-GB" w:eastAsia="ko-KR"/>
        </w:rPr>
        <w:tab/>
      </w:r>
      <w:r w:rsidRPr="00D71E64">
        <w:rPr>
          <w:rFonts w:ascii="Times New Roman" w:eastAsia="SimSun" w:hAnsi="Times New Roman" w:cs="Times New Roman"/>
          <w:noProof/>
          <w:sz w:val="20"/>
          <w:szCs w:val="20"/>
          <w:lang w:val="en-GB"/>
        </w:rPr>
        <w:t xml:space="preserve">not report </w:t>
      </w:r>
      <w:r w:rsidRPr="00D71E64">
        <w:rPr>
          <w:rFonts w:ascii="Times New Roman" w:eastAsia="SimSun" w:hAnsi="Times New Roman" w:cs="Times New Roman"/>
          <w:noProof/>
          <w:sz w:val="20"/>
          <w:szCs w:val="20"/>
          <w:lang w:val="en-GB" w:eastAsia="ko-KR"/>
        </w:rPr>
        <w:t>CSI</w:t>
      </w:r>
      <w:r w:rsidRPr="00D71E64">
        <w:rPr>
          <w:rFonts w:ascii="Times New Roman" w:eastAsia="SimSun" w:hAnsi="Times New Roman" w:cs="Times New Roman"/>
          <w:noProof/>
          <w:sz w:val="20"/>
          <w:szCs w:val="20"/>
          <w:lang w:val="en-GB"/>
        </w:rPr>
        <w:t xml:space="preserve"> on PUCCH and semi-persistent CSI configured on PUSCH.</w:t>
      </w:r>
    </w:p>
    <w:p w14:paraId="32BB352C" w14:textId="77777777" w:rsidR="00D71E64" w:rsidRPr="00D71E64" w:rsidRDefault="00D71E64" w:rsidP="000E4BE5">
      <w:pPr>
        <w:spacing w:after="180" w:line="240" w:lineRule="auto"/>
        <w:ind w:left="851" w:hanging="284"/>
        <w:rPr>
          <w:rFonts w:eastAsia="SimSun" w:cs="Times New Roman"/>
          <w:noProof/>
          <w:sz w:val="20"/>
          <w:szCs w:val="20"/>
          <w:lang w:val="en-GB" w:eastAsia="ko-KR"/>
        </w:rPr>
      </w:pPr>
      <w:del w:id="109" w:author="Author">
        <w:r w:rsidRPr="00D71E64" w:rsidDel="00A61BCC">
          <w:rPr>
            <w:rFonts w:ascii="Times New Roman" w:eastAsia="SimSun" w:hAnsi="Times New Roman" w:cs="Times New Roman"/>
            <w:noProof/>
            <w:sz w:val="20"/>
            <w:szCs w:val="20"/>
            <w:lang w:val="en-GB" w:eastAsia="ko-KR"/>
          </w:rPr>
          <w:delText>1</w:delText>
        </w:r>
      </w:del>
      <w:ins w:id="110" w:author="Author">
        <w:r w:rsidRPr="00D71E64">
          <w:rPr>
            <w:rFonts w:ascii="Times New Roman" w:eastAsia="SimSun" w:hAnsi="Times New Roman" w:cs="Times New Roman"/>
            <w:noProof/>
            <w:sz w:val="20"/>
            <w:szCs w:val="20"/>
            <w:lang w:val="en-GB" w:eastAsia="ko-KR"/>
          </w:rPr>
          <w:t>2</w:t>
        </w:r>
      </w:ins>
      <w:r w:rsidRPr="00D71E64">
        <w:rPr>
          <w:rFonts w:ascii="Times New Roman" w:eastAsia="SimSun" w:hAnsi="Times New Roman" w:cs="Times New Roman"/>
          <w:noProof/>
          <w:sz w:val="20"/>
          <w:szCs w:val="20"/>
          <w:lang w:val="en-GB" w:eastAsia="ko-KR"/>
        </w:rPr>
        <w:t>&gt;</w:t>
      </w:r>
      <w:r w:rsidRPr="00D71E64">
        <w:rPr>
          <w:rFonts w:ascii="Times New Roman" w:eastAsia="SimSun" w:hAnsi="Times New Roman" w:cs="Times New Roman"/>
          <w:noProof/>
          <w:sz w:val="20"/>
          <w:szCs w:val="20"/>
          <w:lang w:val="en-GB" w:eastAsia="ko-KR"/>
        </w:rPr>
        <w:tab/>
        <w:t>if CSI masking (</w:t>
      </w:r>
      <w:r w:rsidRPr="00D71E64">
        <w:rPr>
          <w:rFonts w:ascii="Times New Roman" w:eastAsia="SimSun" w:hAnsi="Times New Roman" w:cs="Times New Roman"/>
          <w:i/>
          <w:noProof/>
          <w:sz w:val="20"/>
          <w:szCs w:val="20"/>
          <w:lang w:val="en-GB" w:eastAsia="ko-KR"/>
        </w:rPr>
        <w:t>csi-Mask</w:t>
      </w:r>
      <w:r w:rsidRPr="00D71E64">
        <w:rPr>
          <w:rFonts w:ascii="Times New Roman" w:eastAsia="SimSun" w:hAnsi="Times New Roman" w:cs="Times New Roman"/>
          <w:noProof/>
          <w:sz w:val="20"/>
          <w:szCs w:val="20"/>
          <w:lang w:val="en-GB" w:eastAsia="ko-KR"/>
        </w:rPr>
        <w:t>) is setup by upper layers:</w:t>
      </w:r>
    </w:p>
    <w:p w14:paraId="52F394C7" w14:textId="77777777" w:rsidR="00D71E64" w:rsidRPr="00D71E64" w:rsidRDefault="00D71E64" w:rsidP="000E4BE5">
      <w:pPr>
        <w:spacing w:after="180" w:line="240" w:lineRule="auto"/>
        <w:ind w:left="1135" w:hanging="284"/>
        <w:rPr>
          <w:rFonts w:eastAsia="SimSun" w:cs="Times New Roman"/>
          <w:noProof/>
          <w:sz w:val="20"/>
          <w:szCs w:val="20"/>
          <w:lang w:val="en-GB" w:eastAsia="ko-KR"/>
        </w:rPr>
      </w:pPr>
      <w:del w:id="111" w:author="Author">
        <w:r w:rsidRPr="00D71E64" w:rsidDel="00A61BCC">
          <w:rPr>
            <w:rFonts w:ascii="Times New Roman" w:eastAsia="SimSun" w:hAnsi="Times New Roman" w:cs="Times New Roman"/>
            <w:noProof/>
            <w:sz w:val="20"/>
            <w:szCs w:val="20"/>
            <w:lang w:val="en-GB" w:eastAsia="ko-KR"/>
          </w:rPr>
          <w:delText>2</w:delText>
        </w:r>
      </w:del>
      <w:ins w:id="112" w:author="Author">
        <w:r w:rsidRPr="00D71E64">
          <w:rPr>
            <w:rFonts w:ascii="Times New Roman" w:eastAsia="SimSun" w:hAnsi="Times New Roman" w:cs="Times New Roman"/>
            <w:noProof/>
            <w:sz w:val="20"/>
            <w:szCs w:val="20"/>
            <w:lang w:val="en-GB" w:eastAsia="ko-KR"/>
          </w:rPr>
          <w:t>3</w:t>
        </w:r>
      </w:ins>
      <w:r w:rsidRPr="00D71E64">
        <w:rPr>
          <w:rFonts w:ascii="Times New Roman" w:eastAsia="SimSun" w:hAnsi="Times New Roman" w:cs="Times New Roman"/>
          <w:noProof/>
          <w:sz w:val="20"/>
          <w:szCs w:val="20"/>
          <w:lang w:val="en-GB"/>
        </w:rPr>
        <w:t>&gt;</w:t>
      </w:r>
      <w:r w:rsidRPr="00D71E64">
        <w:rPr>
          <w:rFonts w:ascii="Times New Roman" w:eastAsia="SimSun" w:hAnsi="Times New Roman" w:cs="Times New Roman"/>
          <w:noProof/>
          <w:sz w:val="20"/>
          <w:szCs w:val="20"/>
          <w:lang w:val="en-GB"/>
        </w:rPr>
        <w:tab/>
        <w:t xml:space="preserve">in current symbol n, if </w:t>
      </w:r>
      <w:r w:rsidRPr="00D71E64">
        <w:rPr>
          <w:rFonts w:ascii="Times New Roman" w:eastAsia="SimSun" w:hAnsi="Times New Roman" w:cs="Times New Roman"/>
          <w:i/>
          <w:noProof/>
          <w:sz w:val="20"/>
          <w:szCs w:val="20"/>
          <w:lang w:val="en-GB" w:eastAsia="ko-KR"/>
        </w:rPr>
        <w:t>drx-</w:t>
      </w:r>
      <w:r w:rsidRPr="00D71E64">
        <w:rPr>
          <w:rFonts w:ascii="Times New Roman" w:eastAsia="SimSun" w:hAnsi="Times New Roman" w:cs="Times New Roman"/>
          <w:i/>
          <w:noProof/>
          <w:sz w:val="20"/>
          <w:szCs w:val="20"/>
          <w:lang w:val="en-GB"/>
        </w:rPr>
        <w:t>onDurationTimer</w:t>
      </w:r>
      <w:r w:rsidRPr="00D71E64">
        <w:rPr>
          <w:rFonts w:ascii="Times New Roman" w:eastAsia="SimSun" w:hAnsi="Times New Roman" w:cs="Times New Roman"/>
          <w:noProof/>
          <w:sz w:val="20"/>
          <w:szCs w:val="20"/>
          <w:lang w:val="en-GB"/>
        </w:rPr>
        <w:t xml:space="preserve"> would not be running considering grants/assignments/DRX Command MAC CE/Long DRX Command MAC CE received until </w:t>
      </w:r>
      <w:r w:rsidRPr="00D71E64">
        <w:rPr>
          <w:rFonts w:ascii="Times New Roman" w:eastAsia="SimSun" w:hAnsi="Times New Roman" w:cs="Times New Roman"/>
          <w:noProof/>
          <w:sz w:val="20"/>
          <w:szCs w:val="20"/>
          <w:lang w:val="en-GB" w:eastAsia="ko-KR"/>
        </w:rPr>
        <w:t>4 ms prior to</w:t>
      </w:r>
      <w:r w:rsidRPr="00D71E64">
        <w:rPr>
          <w:rFonts w:ascii="Times New Roman" w:eastAsia="SimSun" w:hAnsi="Times New Roman" w:cs="Times New Roman"/>
          <w:noProof/>
          <w:sz w:val="20"/>
          <w:szCs w:val="20"/>
          <w:lang w:val="en-GB"/>
        </w:rPr>
        <w:t xml:space="preserve"> symbol n when evaluating all DRX Active Time conditions as specified in this clause</w:t>
      </w:r>
      <w:r w:rsidRPr="00D71E64">
        <w:rPr>
          <w:rFonts w:ascii="Times New Roman" w:eastAsia="SimSun" w:hAnsi="Times New Roman" w:cs="Times New Roman"/>
          <w:noProof/>
          <w:sz w:val="20"/>
          <w:szCs w:val="20"/>
          <w:lang w:val="en-GB" w:eastAsia="ko-KR"/>
        </w:rPr>
        <w:t>:</w:t>
      </w:r>
    </w:p>
    <w:p w14:paraId="659F6E2F" w14:textId="77777777" w:rsidR="00D71E64" w:rsidRPr="00D71E64" w:rsidRDefault="00D71E64" w:rsidP="000E4BE5">
      <w:pPr>
        <w:spacing w:after="180" w:line="240" w:lineRule="auto"/>
        <w:ind w:left="1418" w:hanging="284"/>
        <w:rPr>
          <w:rFonts w:eastAsia="SimSun" w:cs="Times New Roman"/>
          <w:noProof/>
          <w:sz w:val="20"/>
          <w:szCs w:val="20"/>
          <w:lang w:val="en-GB" w:eastAsia="ko-KR"/>
        </w:rPr>
      </w:pPr>
      <w:del w:id="113" w:author="Author">
        <w:r w:rsidRPr="00D71E64" w:rsidDel="00A61BCC">
          <w:rPr>
            <w:rFonts w:ascii="Times New Roman" w:eastAsia="SimSun" w:hAnsi="Times New Roman" w:cs="Times New Roman"/>
            <w:noProof/>
            <w:sz w:val="20"/>
            <w:szCs w:val="20"/>
            <w:lang w:val="en-GB" w:eastAsia="ko-KR"/>
          </w:rPr>
          <w:delText>3</w:delText>
        </w:r>
      </w:del>
      <w:ins w:id="114" w:author="Author">
        <w:r w:rsidRPr="00D71E64">
          <w:rPr>
            <w:rFonts w:ascii="Times New Roman" w:eastAsia="SimSun" w:hAnsi="Times New Roman" w:cs="Times New Roman"/>
            <w:noProof/>
            <w:sz w:val="20"/>
            <w:szCs w:val="20"/>
            <w:lang w:val="en-GB" w:eastAsia="ko-KR"/>
          </w:rPr>
          <w:t>4</w:t>
        </w:r>
      </w:ins>
      <w:r w:rsidRPr="00D71E64">
        <w:rPr>
          <w:rFonts w:ascii="Times New Roman" w:eastAsia="SimSun" w:hAnsi="Times New Roman" w:cs="Times New Roman"/>
          <w:noProof/>
          <w:sz w:val="20"/>
          <w:szCs w:val="20"/>
          <w:lang w:val="en-GB" w:eastAsia="ko-KR"/>
        </w:rPr>
        <w:t>&gt;</w:t>
      </w:r>
      <w:r w:rsidRPr="00D71E64">
        <w:rPr>
          <w:rFonts w:ascii="Times New Roman" w:eastAsia="SimSun" w:hAnsi="Times New Roman" w:cs="Times New Roman"/>
          <w:noProof/>
          <w:sz w:val="20"/>
          <w:szCs w:val="20"/>
          <w:lang w:val="en-GB" w:eastAsia="ko-KR"/>
        </w:rPr>
        <w:tab/>
      </w:r>
      <w:r w:rsidRPr="00D71E64">
        <w:rPr>
          <w:rFonts w:ascii="Times New Roman" w:eastAsia="SimSun" w:hAnsi="Times New Roman" w:cs="Times New Roman"/>
          <w:noProof/>
          <w:sz w:val="20"/>
          <w:szCs w:val="20"/>
          <w:lang w:val="en-GB"/>
        </w:rPr>
        <w:t xml:space="preserve">not report </w:t>
      </w:r>
      <w:r w:rsidRPr="00D71E64">
        <w:rPr>
          <w:rFonts w:ascii="Times New Roman" w:eastAsia="SimSun" w:hAnsi="Times New Roman" w:cs="Times New Roman"/>
          <w:noProof/>
          <w:sz w:val="20"/>
          <w:szCs w:val="20"/>
          <w:lang w:val="en-GB" w:eastAsia="ko-KR"/>
        </w:rPr>
        <w:t>CSI</w:t>
      </w:r>
      <w:r w:rsidRPr="00D71E64">
        <w:rPr>
          <w:rFonts w:ascii="Times New Roman" w:eastAsia="SimSun" w:hAnsi="Times New Roman" w:cs="Times New Roman"/>
          <w:noProof/>
          <w:sz w:val="20"/>
          <w:szCs w:val="20"/>
          <w:lang w:val="en-GB"/>
        </w:rPr>
        <w:t xml:space="preserve"> on PUCCH.</w:t>
      </w:r>
    </w:p>
    <w:p w14:paraId="3052DD63" w14:textId="77777777" w:rsidR="00D71E64" w:rsidRPr="00D71E64" w:rsidRDefault="00D71E64" w:rsidP="00D71E64">
      <w:pPr>
        <w:keepLines/>
        <w:spacing w:after="180" w:line="240" w:lineRule="auto"/>
        <w:ind w:left="1135" w:hanging="851"/>
        <w:rPr>
          <w:rFonts w:ascii="Times New Roman" w:eastAsia="SimSun" w:hAnsi="Times New Roman" w:cs="Times New Roman"/>
          <w:noProof/>
          <w:sz w:val="20"/>
          <w:szCs w:val="20"/>
          <w:lang w:val="en-GB"/>
        </w:rPr>
      </w:pPr>
      <w:r w:rsidRPr="00D71E64">
        <w:rPr>
          <w:rFonts w:ascii="Times New Roman" w:eastAsia="SimSun" w:hAnsi="Times New Roman" w:cs="Times New Roman"/>
          <w:noProof/>
          <w:sz w:val="20"/>
          <w:szCs w:val="20"/>
          <w:lang w:val="en-GB"/>
        </w:rPr>
        <w:t>NOTE:</w:t>
      </w:r>
      <w:r w:rsidRPr="00D71E64">
        <w:rPr>
          <w:rFonts w:ascii="Times New Roman" w:eastAsia="SimSun" w:hAnsi="Times New Roman" w:cs="Times New Roman"/>
          <w:noProof/>
          <w:sz w:val="20"/>
          <w:szCs w:val="20"/>
          <w:lang w:val="en-GB"/>
        </w:rPr>
        <w:tab/>
        <w:t>If a UE multiplexes a CSI configured on PUCCH with other overlapping UCI(s) according to the procedure specified in TS 38.213 [6] subclause 9.2.5 and this CSI multiplexed with other UCI(s) would be reported on a PUCCH resource outside DRX Active Time, it is up to UE implementation whether to report this CSI multiplexed with other UCI(s).</w:t>
      </w:r>
    </w:p>
    <w:p w14:paraId="7603F069" w14:textId="77777777" w:rsidR="00D71E64" w:rsidRPr="00D71E64" w:rsidRDefault="00D71E64" w:rsidP="00D71E64">
      <w:pPr>
        <w:spacing w:after="180" w:line="240" w:lineRule="auto"/>
        <w:rPr>
          <w:rFonts w:ascii="Times New Roman" w:eastAsia="SimSun" w:hAnsi="Times New Roman" w:cs="Times New Roman"/>
          <w:noProof/>
          <w:sz w:val="20"/>
          <w:szCs w:val="20"/>
          <w:lang w:val="en-GB" w:eastAsia="ko-KR"/>
        </w:rPr>
      </w:pPr>
      <w:r w:rsidRPr="00D71E64">
        <w:rPr>
          <w:rFonts w:ascii="Times New Roman" w:eastAsia="SimSun" w:hAnsi="Times New Roman" w:cs="Times New Roman"/>
          <w:noProof/>
          <w:sz w:val="20"/>
          <w:szCs w:val="20"/>
          <w:lang w:val="en-GB"/>
        </w:rPr>
        <w:t xml:space="preserve">Regardless of whether the MAC entity is monitoring PDCCH or not, the MAC entity transmits HARQ feedback, aperiodic CSI on PUSCH, and aperiodic SRS </w:t>
      </w:r>
      <w:r w:rsidRPr="00D71E64">
        <w:rPr>
          <w:rFonts w:ascii="Times New Roman" w:eastAsia="SimSun" w:hAnsi="Times New Roman" w:cs="Times New Roman"/>
          <w:noProof/>
          <w:sz w:val="20"/>
          <w:szCs w:val="20"/>
          <w:lang w:val="en-GB" w:eastAsia="ko-KR"/>
        </w:rPr>
        <w:t xml:space="preserve">defined in TS 38.214 </w:t>
      </w:r>
      <w:r w:rsidRPr="00D71E64">
        <w:rPr>
          <w:rFonts w:ascii="Times New Roman" w:eastAsia="SimSun" w:hAnsi="Times New Roman" w:cs="Times New Roman"/>
          <w:noProof/>
          <w:sz w:val="20"/>
          <w:szCs w:val="20"/>
          <w:lang w:val="en-GB"/>
        </w:rPr>
        <w:t>[7] when such is expected.</w:t>
      </w:r>
    </w:p>
    <w:p w14:paraId="102AD6FF" w14:textId="77777777" w:rsidR="00D71E64" w:rsidRPr="00D71E64" w:rsidRDefault="00D71E64" w:rsidP="00D71E64">
      <w:pPr>
        <w:spacing w:after="180" w:line="240" w:lineRule="auto"/>
        <w:rPr>
          <w:rFonts w:ascii="Times New Roman" w:eastAsia="SimSun" w:hAnsi="Times New Roman" w:cs="Times New Roman"/>
          <w:noProof/>
          <w:sz w:val="20"/>
          <w:szCs w:val="20"/>
          <w:lang w:val="en-GB"/>
        </w:rPr>
      </w:pPr>
      <w:r w:rsidRPr="00D71E64">
        <w:rPr>
          <w:rFonts w:ascii="Times New Roman" w:eastAsia="SimSun" w:hAnsi="Times New Roman" w:cs="Times New Roman"/>
          <w:noProof/>
          <w:sz w:val="20"/>
          <w:szCs w:val="20"/>
          <w:lang w:val="en-GB" w:eastAsia="ko-KR"/>
        </w:rPr>
        <w:t>The MAC entity needs not to monitor the PDCCH if it is not a complete PDCCH occasion (e.g. the Active Time starts or ends in the middle of a PDCCH occasion).</w:t>
      </w:r>
    </w:p>
    <w:p w14:paraId="4B29A986" w14:textId="77777777" w:rsidR="00D71E64" w:rsidRPr="00422C0C" w:rsidRDefault="00D71E64" w:rsidP="00D71E64">
      <w:pPr>
        <w:pStyle w:val="references"/>
        <w:numPr>
          <w:ilvl w:val="0"/>
          <w:numId w:val="0"/>
        </w:numPr>
        <w:spacing w:line="240" w:lineRule="auto"/>
        <w:ind w:left="360" w:hanging="360"/>
        <w:rPr>
          <w:rFonts w:ascii="Arial" w:hAnsi="Arial" w:cs="Arial"/>
          <w:sz w:val="20"/>
          <w:szCs w:val="20"/>
        </w:rPr>
      </w:pPr>
    </w:p>
    <w:sectPr w:rsidR="00D71E64" w:rsidRPr="00422C0C"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64254A" w14:textId="77777777" w:rsidR="005A37B7" w:rsidRDefault="005A37B7">
      <w:r>
        <w:separator/>
      </w:r>
    </w:p>
  </w:endnote>
  <w:endnote w:type="continuationSeparator" w:id="0">
    <w:p w14:paraId="07B7DB8A" w14:textId="77777777" w:rsidR="005A37B7" w:rsidRDefault="005A37B7">
      <w:r>
        <w:continuationSeparator/>
      </w:r>
    </w:p>
  </w:endnote>
  <w:endnote w:type="continuationNotice" w:id="1">
    <w:p w14:paraId="1D860D65" w14:textId="77777777" w:rsidR="005A37B7" w:rsidRDefault="005A37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623EDB" w:rsidRDefault="00623ED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0DBD2" w14:textId="77777777" w:rsidR="005A37B7" w:rsidRDefault="005A37B7">
      <w:r>
        <w:separator/>
      </w:r>
    </w:p>
  </w:footnote>
  <w:footnote w:type="continuationSeparator" w:id="0">
    <w:p w14:paraId="69F1E953" w14:textId="77777777" w:rsidR="005A37B7" w:rsidRDefault="005A37B7">
      <w:r>
        <w:continuationSeparator/>
      </w:r>
    </w:p>
  </w:footnote>
  <w:footnote w:type="continuationNotice" w:id="1">
    <w:p w14:paraId="543E6BA9" w14:textId="77777777" w:rsidR="005A37B7" w:rsidRDefault="005A37B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623EDB" w:rsidRDefault="00623ED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0294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F84E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D87B39"/>
    <w:multiLevelType w:val="hybridMultilevel"/>
    <w:tmpl w:val="1640D680"/>
    <w:lvl w:ilvl="0" w:tplc="08B448F6">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3A96CC6"/>
    <w:multiLevelType w:val="multilevel"/>
    <w:tmpl w:val="13A96CC6"/>
    <w:lvl w:ilvl="0">
      <w:start w:val="1"/>
      <w:numFmt w:val="bullet"/>
      <w:lvlText w:val="-"/>
      <w:lvlJc w:val="left"/>
      <w:pPr>
        <w:ind w:left="780" w:hanging="420"/>
      </w:pPr>
      <w:rPr>
        <w:rFonts w:ascii="SimSun" w:eastAsia="SimSun" w:hAnsi="SimSun"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15:restartNumberingAfterBreak="0">
    <w:nsid w:val="1CF10E26"/>
    <w:multiLevelType w:val="hybridMultilevel"/>
    <w:tmpl w:val="BB788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E350333"/>
    <w:multiLevelType w:val="hybridMultilevel"/>
    <w:tmpl w:val="E92250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B523C1"/>
    <w:multiLevelType w:val="hybridMultilevel"/>
    <w:tmpl w:val="049089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48948A9"/>
    <w:multiLevelType w:val="multilevel"/>
    <w:tmpl w:val="248948A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4BB490E"/>
    <w:multiLevelType w:val="hybridMultilevel"/>
    <w:tmpl w:val="A1723C9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EF10452"/>
    <w:multiLevelType w:val="hybridMultilevel"/>
    <w:tmpl w:val="B93C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C25C7F"/>
    <w:multiLevelType w:val="hybridMultilevel"/>
    <w:tmpl w:val="05CCA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0808D6"/>
    <w:multiLevelType w:val="hybridMultilevel"/>
    <w:tmpl w:val="571681D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44501B5"/>
    <w:multiLevelType w:val="hybridMultilevel"/>
    <w:tmpl w:val="6AACCD66"/>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3"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78DC2E2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CE02C4C"/>
    <w:multiLevelType w:val="hybridMultilevel"/>
    <w:tmpl w:val="50A40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0E1F80"/>
    <w:multiLevelType w:val="hybridMultilevel"/>
    <w:tmpl w:val="4F42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31" w15:restartNumberingAfterBreak="0">
    <w:nsid w:val="477D53F7"/>
    <w:multiLevelType w:val="hybridMultilevel"/>
    <w:tmpl w:val="FA0EA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AC936E6"/>
    <w:multiLevelType w:val="hybridMultilevel"/>
    <w:tmpl w:val="C7709A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C0A50B0"/>
    <w:multiLevelType w:val="multilevel"/>
    <w:tmpl w:val="4C0A50B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50081075"/>
    <w:multiLevelType w:val="hybridMultilevel"/>
    <w:tmpl w:val="24CE408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C77E79"/>
    <w:multiLevelType w:val="hybridMultilevel"/>
    <w:tmpl w:val="9EF21028"/>
    <w:lvl w:ilvl="0" w:tplc="C042544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3" w15:restartNumberingAfterBreak="0">
    <w:nsid w:val="6A2D0294"/>
    <w:multiLevelType w:val="hybridMultilevel"/>
    <w:tmpl w:val="25AA6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6F124690"/>
    <w:multiLevelType w:val="hybridMultilevel"/>
    <w:tmpl w:val="99140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F281578"/>
    <w:multiLevelType w:val="hybridMultilevel"/>
    <w:tmpl w:val="EEC6C994"/>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15:restartNumberingAfterBreak="0">
    <w:nsid w:val="75202279"/>
    <w:multiLevelType w:val="hybridMultilevel"/>
    <w:tmpl w:val="7B2232E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9" w15:restartNumberingAfterBreak="0">
    <w:nsid w:val="774D18FC"/>
    <w:multiLevelType w:val="hybridMultilevel"/>
    <w:tmpl w:val="69067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2E33F2"/>
    <w:multiLevelType w:val="hybridMultilevel"/>
    <w:tmpl w:val="928A2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D4F2479"/>
    <w:multiLevelType w:val="hybridMultilevel"/>
    <w:tmpl w:val="F9A499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33"/>
  </w:num>
  <w:num w:numId="3">
    <w:abstractNumId w:val="24"/>
  </w:num>
  <w:num w:numId="4">
    <w:abstractNumId w:val="25"/>
  </w:num>
  <w:num w:numId="5">
    <w:abstractNumId w:val="18"/>
  </w:num>
  <w:num w:numId="6">
    <w:abstractNumId w:val="28"/>
  </w:num>
  <w:num w:numId="7">
    <w:abstractNumId w:val="39"/>
  </w:num>
  <w:num w:numId="8">
    <w:abstractNumId w:val="19"/>
  </w:num>
  <w:num w:numId="9">
    <w:abstractNumId w:val="15"/>
  </w:num>
  <w:num w:numId="10">
    <w:abstractNumId w:val="2"/>
  </w:num>
  <w:num w:numId="11">
    <w:abstractNumId w:val="1"/>
  </w:num>
  <w:num w:numId="12">
    <w:abstractNumId w:val="0"/>
  </w:num>
  <w:num w:numId="13">
    <w:abstractNumId w:val="36"/>
  </w:num>
  <w:num w:numId="14">
    <w:abstractNumId w:val="37"/>
  </w:num>
  <w:num w:numId="15">
    <w:abstractNumId w:val="27"/>
  </w:num>
  <w:num w:numId="16">
    <w:abstractNumId w:val="40"/>
  </w:num>
  <w:num w:numId="17">
    <w:abstractNumId w:val="10"/>
  </w:num>
  <w:num w:numId="18">
    <w:abstractNumId w:val="14"/>
  </w:num>
  <w:num w:numId="19">
    <w:abstractNumId w:val="5"/>
  </w:num>
  <w:num w:numId="20">
    <w:abstractNumId w:val="47"/>
  </w:num>
  <w:num w:numId="21">
    <w:abstractNumId w:val="21"/>
  </w:num>
  <w:num w:numId="22">
    <w:abstractNumId w:val="44"/>
  </w:num>
  <w:num w:numId="23">
    <w:abstractNumId w:val="9"/>
  </w:num>
  <w:num w:numId="24">
    <w:abstractNumId w:val="22"/>
  </w:num>
  <w:num w:numId="25">
    <w:abstractNumId w:val="20"/>
  </w:num>
  <w:num w:numId="26">
    <w:abstractNumId w:val="32"/>
  </w:num>
  <w:num w:numId="27">
    <w:abstractNumId w:val="16"/>
  </w:num>
  <w:num w:numId="28">
    <w:abstractNumId w:val="49"/>
  </w:num>
  <w:num w:numId="29">
    <w:abstractNumId w:val="43"/>
  </w:num>
  <w:num w:numId="30">
    <w:abstractNumId w:val="41"/>
  </w:num>
  <w:num w:numId="31">
    <w:abstractNumId w:val="38"/>
  </w:num>
  <w:num w:numId="32">
    <w:abstractNumId w:val="38"/>
  </w:num>
  <w:num w:numId="33">
    <w:abstractNumId w:val="49"/>
  </w:num>
  <w:num w:numId="34">
    <w:abstractNumId w:val="31"/>
  </w:num>
  <w:num w:numId="35">
    <w:abstractNumId w:val="43"/>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45"/>
  </w:num>
  <w:num w:numId="39">
    <w:abstractNumId w:val="8"/>
  </w:num>
  <w:num w:numId="40">
    <w:abstractNumId w:val="30"/>
  </w:num>
  <w:num w:numId="41">
    <w:abstractNumId w:val="38"/>
    <w:lvlOverride w:ilvl="0">
      <w:startOverride w:val="1"/>
    </w:lvlOverride>
  </w:num>
  <w:num w:numId="42">
    <w:abstractNumId w:val="38"/>
  </w:num>
  <w:num w:numId="43">
    <w:abstractNumId w:val="17"/>
  </w:num>
  <w:num w:numId="44">
    <w:abstractNumId w:val="46"/>
  </w:num>
  <w:num w:numId="45">
    <w:abstractNumId w:val="4"/>
  </w:num>
  <w:num w:numId="46">
    <w:abstractNumId w:val="38"/>
  </w:num>
  <w:num w:numId="47">
    <w:abstractNumId w:val="38"/>
  </w:num>
  <w:num w:numId="48">
    <w:abstractNumId w:val="24"/>
  </w:num>
  <w:num w:numId="4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4"/>
  </w:num>
  <w:num w:numId="5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3"/>
  </w:num>
  <w:num w:numId="53">
    <w:abstractNumId w:val="29"/>
  </w:num>
  <w:num w:numId="54">
    <w:abstractNumId w:val="11"/>
  </w:num>
  <w:num w:numId="55">
    <w:abstractNumId w:val="51"/>
  </w:num>
  <w:num w:numId="56">
    <w:abstractNumId w:val="50"/>
  </w:num>
  <w:num w:numId="57">
    <w:abstractNumId w:val="23"/>
  </w:num>
  <w:num w:numId="5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5"/>
  </w:num>
  <w:num w:numId="60">
    <w:abstractNumId w:val="48"/>
  </w:num>
  <w:num w:numId="61">
    <w:abstractNumId w:val="12"/>
  </w:num>
  <w:num w:numId="62">
    <w:abstractNumId w:val="7"/>
  </w:num>
  <w:num w:numId="63">
    <w:abstractNumId w:val="34"/>
  </w:num>
  <w:num w:numId="64">
    <w:abstractNumId w:val="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44C2"/>
    <w:rsid w:val="0000564C"/>
    <w:rsid w:val="00006446"/>
    <w:rsid w:val="00006896"/>
    <w:rsid w:val="00007CDC"/>
    <w:rsid w:val="00011B28"/>
    <w:rsid w:val="00015D15"/>
    <w:rsid w:val="00017D1F"/>
    <w:rsid w:val="000224DE"/>
    <w:rsid w:val="000226E2"/>
    <w:rsid w:val="0002564D"/>
    <w:rsid w:val="00025ECA"/>
    <w:rsid w:val="000325B8"/>
    <w:rsid w:val="000329DC"/>
    <w:rsid w:val="00034C15"/>
    <w:rsid w:val="00036BA1"/>
    <w:rsid w:val="0003730C"/>
    <w:rsid w:val="00037C92"/>
    <w:rsid w:val="000422E2"/>
    <w:rsid w:val="00042F22"/>
    <w:rsid w:val="000444EF"/>
    <w:rsid w:val="00045760"/>
    <w:rsid w:val="00052A07"/>
    <w:rsid w:val="000531E0"/>
    <w:rsid w:val="000534E3"/>
    <w:rsid w:val="0005606A"/>
    <w:rsid w:val="00057117"/>
    <w:rsid w:val="00060CC2"/>
    <w:rsid w:val="000616E7"/>
    <w:rsid w:val="0006487E"/>
    <w:rsid w:val="00065E1A"/>
    <w:rsid w:val="000672F6"/>
    <w:rsid w:val="000724DD"/>
    <w:rsid w:val="0007257D"/>
    <w:rsid w:val="00077E5F"/>
    <w:rsid w:val="00077F0E"/>
    <w:rsid w:val="0008036A"/>
    <w:rsid w:val="00081AE6"/>
    <w:rsid w:val="000855EB"/>
    <w:rsid w:val="00085B52"/>
    <w:rsid w:val="000866F2"/>
    <w:rsid w:val="0009009F"/>
    <w:rsid w:val="00091557"/>
    <w:rsid w:val="000916B4"/>
    <w:rsid w:val="000924C1"/>
    <w:rsid w:val="000924F0"/>
    <w:rsid w:val="00093474"/>
    <w:rsid w:val="0009510F"/>
    <w:rsid w:val="00095CCA"/>
    <w:rsid w:val="000A0DB2"/>
    <w:rsid w:val="000A1260"/>
    <w:rsid w:val="000A1B7B"/>
    <w:rsid w:val="000A5614"/>
    <w:rsid w:val="000A56F2"/>
    <w:rsid w:val="000B2719"/>
    <w:rsid w:val="000B3A8F"/>
    <w:rsid w:val="000B3EBD"/>
    <w:rsid w:val="000B4AB9"/>
    <w:rsid w:val="000B58C3"/>
    <w:rsid w:val="000B61E9"/>
    <w:rsid w:val="000B6842"/>
    <w:rsid w:val="000C165A"/>
    <w:rsid w:val="000C20CF"/>
    <w:rsid w:val="000C2E19"/>
    <w:rsid w:val="000D0D07"/>
    <w:rsid w:val="000D3A57"/>
    <w:rsid w:val="000D4797"/>
    <w:rsid w:val="000E0527"/>
    <w:rsid w:val="000E1E92"/>
    <w:rsid w:val="000E3DEC"/>
    <w:rsid w:val="000E4BE5"/>
    <w:rsid w:val="000F06D6"/>
    <w:rsid w:val="000F0944"/>
    <w:rsid w:val="000F0EB1"/>
    <w:rsid w:val="000F1106"/>
    <w:rsid w:val="000F3BE9"/>
    <w:rsid w:val="000F3D76"/>
    <w:rsid w:val="000F3DD1"/>
    <w:rsid w:val="000F3F6C"/>
    <w:rsid w:val="000F4A9D"/>
    <w:rsid w:val="000F6B3C"/>
    <w:rsid w:val="000F6DF3"/>
    <w:rsid w:val="001005FF"/>
    <w:rsid w:val="001011D9"/>
    <w:rsid w:val="00103D1F"/>
    <w:rsid w:val="001062FB"/>
    <w:rsid w:val="001063E6"/>
    <w:rsid w:val="00111391"/>
    <w:rsid w:val="00113CF4"/>
    <w:rsid w:val="001153EA"/>
    <w:rsid w:val="00115643"/>
    <w:rsid w:val="00116765"/>
    <w:rsid w:val="001219F5"/>
    <w:rsid w:val="00121A20"/>
    <w:rsid w:val="0012377F"/>
    <w:rsid w:val="00124314"/>
    <w:rsid w:val="00126B4A"/>
    <w:rsid w:val="001301E5"/>
    <w:rsid w:val="00132FD0"/>
    <w:rsid w:val="001344C0"/>
    <w:rsid w:val="001346FA"/>
    <w:rsid w:val="00135252"/>
    <w:rsid w:val="00137AB5"/>
    <w:rsid w:val="00137F0B"/>
    <w:rsid w:val="00151E23"/>
    <w:rsid w:val="001526E0"/>
    <w:rsid w:val="00154255"/>
    <w:rsid w:val="00154B2D"/>
    <w:rsid w:val="001551B5"/>
    <w:rsid w:val="00161527"/>
    <w:rsid w:val="001659C1"/>
    <w:rsid w:val="00173A8E"/>
    <w:rsid w:val="0017502C"/>
    <w:rsid w:val="0018143F"/>
    <w:rsid w:val="00181FF8"/>
    <w:rsid w:val="0018405A"/>
    <w:rsid w:val="00190AC1"/>
    <w:rsid w:val="0019341A"/>
    <w:rsid w:val="00196ABC"/>
    <w:rsid w:val="0019705D"/>
    <w:rsid w:val="00197DF9"/>
    <w:rsid w:val="001A1987"/>
    <w:rsid w:val="001A1C27"/>
    <w:rsid w:val="001A2564"/>
    <w:rsid w:val="001A5088"/>
    <w:rsid w:val="001A6173"/>
    <w:rsid w:val="001A6CBA"/>
    <w:rsid w:val="001B067D"/>
    <w:rsid w:val="001B0D97"/>
    <w:rsid w:val="001B402D"/>
    <w:rsid w:val="001B5A5D"/>
    <w:rsid w:val="001C1CE5"/>
    <w:rsid w:val="001C3D2A"/>
    <w:rsid w:val="001D51BA"/>
    <w:rsid w:val="001D53E7"/>
    <w:rsid w:val="001D6342"/>
    <w:rsid w:val="001D6D53"/>
    <w:rsid w:val="001E58E2"/>
    <w:rsid w:val="001E7AED"/>
    <w:rsid w:val="001F3916"/>
    <w:rsid w:val="001F54C5"/>
    <w:rsid w:val="001F662C"/>
    <w:rsid w:val="001F6803"/>
    <w:rsid w:val="001F7074"/>
    <w:rsid w:val="00200026"/>
    <w:rsid w:val="00200490"/>
    <w:rsid w:val="00201F3A"/>
    <w:rsid w:val="00202522"/>
    <w:rsid w:val="00203F96"/>
    <w:rsid w:val="0020473F"/>
    <w:rsid w:val="002069B2"/>
    <w:rsid w:val="00207FA3"/>
    <w:rsid w:val="00214DA8"/>
    <w:rsid w:val="00215423"/>
    <w:rsid w:val="002158FA"/>
    <w:rsid w:val="00217461"/>
    <w:rsid w:val="00220600"/>
    <w:rsid w:val="002224DB"/>
    <w:rsid w:val="00223FCB"/>
    <w:rsid w:val="002252C3"/>
    <w:rsid w:val="00225C54"/>
    <w:rsid w:val="00230765"/>
    <w:rsid w:val="00230D18"/>
    <w:rsid w:val="002319E4"/>
    <w:rsid w:val="002339BD"/>
    <w:rsid w:val="00235632"/>
    <w:rsid w:val="00235872"/>
    <w:rsid w:val="00241559"/>
    <w:rsid w:val="002435B3"/>
    <w:rsid w:val="002458EB"/>
    <w:rsid w:val="002500C8"/>
    <w:rsid w:val="00255108"/>
    <w:rsid w:val="00257543"/>
    <w:rsid w:val="00260D12"/>
    <w:rsid w:val="002617E7"/>
    <w:rsid w:val="00264228"/>
    <w:rsid w:val="00264334"/>
    <w:rsid w:val="0026473E"/>
    <w:rsid w:val="00266214"/>
    <w:rsid w:val="00267C83"/>
    <w:rsid w:val="0027144F"/>
    <w:rsid w:val="00271813"/>
    <w:rsid w:val="00271F3A"/>
    <w:rsid w:val="00273278"/>
    <w:rsid w:val="002737F4"/>
    <w:rsid w:val="00273E13"/>
    <w:rsid w:val="002805F5"/>
    <w:rsid w:val="00280751"/>
    <w:rsid w:val="0028280A"/>
    <w:rsid w:val="00286ACD"/>
    <w:rsid w:val="00287838"/>
    <w:rsid w:val="002907B5"/>
    <w:rsid w:val="00291559"/>
    <w:rsid w:val="00292EB7"/>
    <w:rsid w:val="00296227"/>
    <w:rsid w:val="00296F44"/>
    <w:rsid w:val="0029777D"/>
    <w:rsid w:val="002A055E"/>
    <w:rsid w:val="002A1D4E"/>
    <w:rsid w:val="002A2869"/>
    <w:rsid w:val="002B24D6"/>
    <w:rsid w:val="002B39DD"/>
    <w:rsid w:val="002B5D2F"/>
    <w:rsid w:val="002C1C98"/>
    <w:rsid w:val="002C3A3E"/>
    <w:rsid w:val="002C41E6"/>
    <w:rsid w:val="002C4A9E"/>
    <w:rsid w:val="002C6C20"/>
    <w:rsid w:val="002D071A"/>
    <w:rsid w:val="002D34B2"/>
    <w:rsid w:val="002D48B0"/>
    <w:rsid w:val="002D5B37"/>
    <w:rsid w:val="002D6B7A"/>
    <w:rsid w:val="002D7637"/>
    <w:rsid w:val="002E17F2"/>
    <w:rsid w:val="002E7CAE"/>
    <w:rsid w:val="002F2045"/>
    <w:rsid w:val="002F2771"/>
    <w:rsid w:val="002F37A9"/>
    <w:rsid w:val="00300522"/>
    <w:rsid w:val="00301CE6"/>
    <w:rsid w:val="0030256B"/>
    <w:rsid w:val="003033BD"/>
    <w:rsid w:val="003038C2"/>
    <w:rsid w:val="0030501F"/>
    <w:rsid w:val="00305C15"/>
    <w:rsid w:val="00305C55"/>
    <w:rsid w:val="00307BA1"/>
    <w:rsid w:val="00311702"/>
    <w:rsid w:val="00311B9B"/>
    <w:rsid w:val="00311E82"/>
    <w:rsid w:val="00313FD6"/>
    <w:rsid w:val="003143BD"/>
    <w:rsid w:val="00315363"/>
    <w:rsid w:val="00315A44"/>
    <w:rsid w:val="00315FA3"/>
    <w:rsid w:val="003203ED"/>
    <w:rsid w:val="0032224B"/>
    <w:rsid w:val="00322C9F"/>
    <w:rsid w:val="00324D23"/>
    <w:rsid w:val="00331751"/>
    <w:rsid w:val="00331E66"/>
    <w:rsid w:val="00334579"/>
    <w:rsid w:val="0033480E"/>
    <w:rsid w:val="00335858"/>
    <w:rsid w:val="00336BDA"/>
    <w:rsid w:val="00342BD7"/>
    <w:rsid w:val="00346DB5"/>
    <w:rsid w:val="003477B1"/>
    <w:rsid w:val="00357380"/>
    <w:rsid w:val="00357413"/>
    <w:rsid w:val="003602D9"/>
    <w:rsid w:val="003604CE"/>
    <w:rsid w:val="00370E47"/>
    <w:rsid w:val="0037167A"/>
    <w:rsid w:val="00374063"/>
    <w:rsid w:val="003742AC"/>
    <w:rsid w:val="00375CFA"/>
    <w:rsid w:val="00377117"/>
    <w:rsid w:val="00377CE1"/>
    <w:rsid w:val="00381CEC"/>
    <w:rsid w:val="003845F0"/>
    <w:rsid w:val="00385BF0"/>
    <w:rsid w:val="003939FF"/>
    <w:rsid w:val="003A2223"/>
    <w:rsid w:val="003A2A0F"/>
    <w:rsid w:val="003A45A1"/>
    <w:rsid w:val="003A5945"/>
    <w:rsid w:val="003A5B0A"/>
    <w:rsid w:val="003A6533"/>
    <w:rsid w:val="003A6BAC"/>
    <w:rsid w:val="003A70A4"/>
    <w:rsid w:val="003A7EF3"/>
    <w:rsid w:val="003B159C"/>
    <w:rsid w:val="003B369F"/>
    <w:rsid w:val="003B36A3"/>
    <w:rsid w:val="003B3BCC"/>
    <w:rsid w:val="003B475B"/>
    <w:rsid w:val="003B64BB"/>
    <w:rsid w:val="003B7FE5"/>
    <w:rsid w:val="003C11C8"/>
    <w:rsid w:val="003C2702"/>
    <w:rsid w:val="003C6E05"/>
    <w:rsid w:val="003C7806"/>
    <w:rsid w:val="003C7932"/>
    <w:rsid w:val="003D109F"/>
    <w:rsid w:val="003D2478"/>
    <w:rsid w:val="003D3C45"/>
    <w:rsid w:val="003D5B1F"/>
    <w:rsid w:val="003E15FA"/>
    <w:rsid w:val="003E29B0"/>
    <w:rsid w:val="003E55E4"/>
    <w:rsid w:val="003E74E3"/>
    <w:rsid w:val="003F05C7"/>
    <w:rsid w:val="003F2CD4"/>
    <w:rsid w:val="003F6BBE"/>
    <w:rsid w:val="0040000E"/>
    <w:rsid w:val="00400095"/>
    <w:rsid w:val="004000AB"/>
    <w:rsid w:val="004000E8"/>
    <w:rsid w:val="00402E2B"/>
    <w:rsid w:val="00403808"/>
    <w:rsid w:val="0040512B"/>
    <w:rsid w:val="00405CA5"/>
    <w:rsid w:val="00407610"/>
    <w:rsid w:val="00407CD3"/>
    <w:rsid w:val="00410134"/>
    <w:rsid w:val="004105CD"/>
    <w:rsid w:val="00410B72"/>
    <w:rsid w:val="00410F18"/>
    <w:rsid w:val="0041263E"/>
    <w:rsid w:val="00413AAC"/>
    <w:rsid w:val="00413E92"/>
    <w:rsid w:val="0041587C"/>
    <w:rsid w:val="00421105"/>
    <w:rsid w:val="00422AA4"/>
    <w:rsid w:val="00422C0C"/>
    <w:rsid w:val="004242F4"/>
    <w:rsid w:val="0042475A"/>
    <w:rsid w:val="00427248"/>
    <w:rsid w:val="00431EF9"/>
    <w:rsid w:val="00437447"/>
    <w:rsid w:val="004412FA"/>
    <w:rsid w:val="00441A92"/>
    <w:rsid w:val="004431DC"/>
    <w:rsid w:val="00444F56"/>
    <w:rsid w:val="00446488"/>
    <w:rsid w:val="00450713"/>
    <w:rsid w:val="004517AA"/>
    <w:rsid w:val="00452CAC"/>
    <w:rsid w:val="00457565"/>
    <w:rsid w:val="00457B71"/>
    <w:rsid w:val="00460AF1"/>
    <w:rsid w:val="0046156A"/>
    <w:rsid w:val="004669E2"/>
    <w:rsid w:val="00467D0C"/>
    <w:rsid w:val="00470C31"/>
    <w:rsid w:val="004716BA"/>
    <w:rsid w:val="00471DE0"/>
    <w:rsid w:val="004734D0"/>
    <w:rsid w:val="0047556B"/>
    <w:rsid w:val="00475ECD"/>
    <w:rsid w:val="00477768"/>
    <w:rsid w:val="00492BC5"/>
    <w:rsid w:val="00495A9A"/>
    <w:rsid w:val="004964F1"/>
    <w:rsid w:val="00497058"/>
    <w:rsid w:val="004A16BC"/>
    <w:rsid w:val="004A2B94"/>
    <w:rsid w:val="004A7CFC"/>
    <w:rsid w:val="004B258F"/>
    <w:rsid w:val="004B3EF4"/>
    <w:rsid w:val="004B6F6A"/>
    <w:rsid w:val="004B7C0C"/>
    <w:rsid w:val="004C3898"/>
    <w:rsid w:val="004C57DD"/>
    <w:rsid w:val="004D30D7"/>
    <w:rsid w:val="004D36B1"/>
    <w:rsid w:val="004D7EBD"/>
    <w:rsid w:val="004E2680"/>
    <w:rsid w:val="004E28F9"/>
    <w:rsid w:val="004E462E"/>
    <w:rsid w:val="004E56DC"/>
    <w:rsid w:val="004E76F4"/>
    <w:rsid w:val="004F0B4E"/>
    <w:rsid w:val="004F0B6C"/>
    <w:rsid w:val="004F2078"/>
    <w:rsid w:val="004F28F2"/>
    <w:rsid w:val="004F4765"/>
    <w:rsid w:val="004F4DA3"/>
    <w:rsid w:val="004F7708"/>
    <w:rsid w:val="004F7D0A"/>
    <w:rsid w:val="00503D78"/>
    <w:rsid w:val="0050544E"/>
    <w:rsid w:val="00506557"/>
    <w:rsid w:val="0050677A"/>
    <w:rsid w:val="005079A1"/>
    <w:rsid w:val="005108D8"/>
    <w:rsid w:val="005116F9"/>
    <w:rsid w:val="00511BA8"/>
    <w:rsid w:val="0051246E"/>
    <w:rsid w:val="00514599"/>
    <w:rsid w:val="005153A7"/>
    <w:rsid w:val="005219CF"/>
    <w:rsid w:val="0053109D"/>
    <w:rsid w:val="00533A33"/>
    <w:rsid w:val="00534B59"/>
    <w:rsid w:val="00536759"/>
    <w:rsid w:val="00536E7A"/>
    <w:rsid w:val="00537C62"/>
    <w:rsid w:val="00540AFB"/>
    <w:rsid w:val="00541165"/>
    <w:rsid w:val="00545EDE"/>
    <w:rsid w:val="00546970"/>
    <w:rsid w:val="00554E19"/>
    <w:rsid w:val="0056121F"/>
    <w:rsid w:val="00572505"/>
    <w:rsid w:val="00572869"/>
    <w:rsid w:val="005806A8"/>
    <w:rsid w:val="00582809"/>
    <w:rsid w:val="0058798C"/>
    <w:rsid w:val="005900FA"/>
    <w:rsid w:val="005920DA"/>
    <w:rsid w:val="0059325C"/>
    <w:rsid w:val="005935A4"/>
    <w:rsid w:val="005948C2"/>
    <w:rsid w:val="00595DCA"/>
    <w:rsid w:val="0059779B"/>
    <w:rsid w:val="00597B36"/>
    <w:rsid w:val="005A209A"/>
    <w:rsid w:val="005A37B7"/>
    <w:rsid w:val="005A662D"/>
    <w:rsid w:val="005A6C91"/>
    <w:rsid w:val="005B1409"/>
    <w:rsid w:val="005B35D7"/>
    <w:rsid w:val="005B392A"/>
    <w:rsid w:val="005B3AA3"/>
    <w:rsid w:val="005B6F83"/>
    <w:rsid w:val="005C74FB"/>
    <w:rsid w:val="005D1602"/>
    <w:rsid w:val="005D6DA1"/>
    <w:rsid w:val="005E385F"/>
    <w:rsid w:val="005E5B81"/>
    <w:rsid w:val="005E5FCC"/>
    <w:rsid w:val="005F0096"/>
    <w:rsid w:val="005F2CB1"/>
    <w:rsid w:val="005F3025"/>
    <w:rsid w:val="005F55E6"/>
    <w:rsid w:val="005F618C"/>
    <w:rsid w:val="005F6634"/>
    <w:rsid w:val="005F70BD"/>
    <w:rsid w:val="005F7B60"/>
    <w:rsid w:val="0060283C"/>
    <w:rsid w:val="00604F14"/>
    <w:rsid w:val="00611B83"/>
    <w:rsid w:val="00613257"/>
    <w:rsid w:val="006161E0"/>
    <w:rsid w:val="00620A71"/>
    <w:rsid w:val="00620D80"/>
    <w:rsid w:val="006234A6"/>
    <w:rsid w:val="00623EDB"/>
    <w:rsid w:val="00630001"/>
    <w:rsid w:val="006311B3"/>
    <w:rsid w:val="0063284C"/>
    <w:rsid w:val="00636398"/>
    <w:rsid w:val="006368D3"/>
    <w:rsid w:val="006377EC"/>
    <w:rsid w:val="0064151F"/>
    <w:rsid w:val="00641533"/>
    <w:rsid w:val="006419B3"/>
    <w:rsid w:val="0064208D"/>
    <w:rsid w:val="00643475"/>
    <w:rsid w:val="0064348E"/>
    <w:rsid w:val="0064396A"/>
    <w:rsid w:val="0064624E"/>
    <w:rsid w:val="00650AB9"/>
    <w:rsid w:val="00655733"/>
    <w:rsid w:val="00655ACD"/>
    <w:rsid w:val="00656A92"/>
    <w:rsid w:val="00656DDE"/>
    <w:rsid w:val="0066011D"/>
    <w:rsid w:val="006607C0"/>
    <w:rsid w:val="006613A6"/>
    <w:rsid w:val="006627A2"/>
    <w:rsid w:val="006634E6"/>
    <w:rsid w:val="006655EE"/>
    <w:rsid w:val="00667715"/>
    <w:rsid w:val="00667EE7"/>
    <w:rsid w:val="00670922"/>
    <w:rsid w:val="00670BE1"/>
    <w:rsid w:val="0067187B"/>
    <w:rsid w:val="0067218F"/>
    <w:rsid w:val="0067330B"/>
    <w:rsid w:val="006741F2"/>
    <w:rsid w:val="00674CC3"/>
    <w:rsid w:val="0067515D"/>
    <w:rsid w:val="00675C72"/>
    <w:rsid w:val="006771F9"/>
    <w:rsid w:val="006776D7"/>
    <w:rsid w:val="00681003"/>
    <w:rsid w:val="006817C9"/>
    <w:rsid w:val="00683ECE"/>
    <w:rsid w:val="006879E3"/>
    <w:rsid w:val="00695FC2"/>
    <w:rsid w:val="00696949"/>
    <w:rsid w:val="00696C81"/>
    <w:rsid w:val="00697052"/>
    <w:rsid w:val="006A28D4"/>
    <w:rsid w:val="006A46FB"/>
    <w:rsid w:val="006A5E28"/>
    <w:rsid w:val="006A6173"/>
    <w:rsid w:val="006A697B"/>
    <w:rsid w:val="006A7AFF"/>
    <w:rsid w:val="006B1816"/>
    <w:rsid w:val="006B2099"/>
    <w:rsid w:val="006B50CF"/>
    <w:rsid w:val="006C03B8"/>
    <w:rsid w:val="006C2404"/>
    <w:rsid w:val="006C5B5C"/>
    <w:rsid w:val="006C5EC9"/>
    <w:rsid w:val="006C6059"/>
    <w:rsid w:val="006C7522"/>
    <w:rsid w:val="006D18E6"/>
    <w:rsid w:val="006D2DE6"/>
    <w:rsid w:val="006D6F08"/>
    <w:rsid w:val="006D7918"/>
    <w:rsid w:val="006E062C"/>
    <w:rsid w:val="006E1C82"/>
    <w:rsid w:val="006E28B7"/>
    <w:rsid w:val="006E2A9B"/>
    <w:rsid w:val="006E3310"/>
    <w:rsid w:val="006E4E39"/>
    <w:rsid w:val="006E565E"/>
    <w:rsid w:val="006E673D"/>
    <w:rsid w:val="006E7D3B"/>
    <w:rsid w:val="006F06A9"/>
    <w:rsid w:val="006F076D"/>
    <w:rsid w:val="006F1B70"/>
    <w:rsid w:val="006F341D"/>
    <w:rsid w:val="006F3CDE"/>
    <w:rsid w:val="006F58D4"/>
    <w:rsid w:val="006F6582"/>
    <w:rsid w:val="0070346E"/>
    <w:rsid w:val="00704EDB"/>
    <w:rsid w:val="00706101"/>
    <w:rsid w:val="00707072"/>
    <w:rsid w:val="00707D61"/>
    <w:rsid w:val="00707EA8"/>
    <w:rsid w:val="00712287"/>
    <w:rsid w:val="00712772"/>
    <w:rsid w:val="00713531"/>
    <w:rsid w:val="007148D3"/>
    <w:rsid w:val="00715B9A"/>
    <w:rsid w:val="00720D7A"/>
    <w:rsid w:val="007257D0"/>
    <w:rsid w:val="0072644D"/>
    <w:rsid w:val="00726EA6"/>
    <w:rsid w:val="00727208"/>
    <w:rsid w:val="00727680"/>
    <w:rsid w:val="007330CA"/>
    <w:rsid w:val="007348B1"/>
    <w:rsid w:val="007362A6"/>
    <w:rsid w:val="00736D7D"/>
    <w:rsid w:val="00740E58"/>
    <w:rsid w:val="00742F55"/>
    <w:rsid w:val="007445A0"/>
    <w:rsid w:val="00744C49"/>
    <w:rsid w:val="0074524B"/>
    <w:rsid w:val="00745B66"/>
    <w:rsid w:val="00746B61"/>
    <w:rsid w:val="00747D8B"/>
    <w:rsid w:val="00751228"/>
    <w:rsid w:val="00752E85"/>
    <w:rsid w:val="007571E1"/>
    <w:rsid w:val="007604B2"/>
    <w:rsid w:val="00760530"/>
    <w:rsid w:val="00764100"/>
    <w:rsid w:val="00764765"/>
    <w:rsid w:val="00765281"/>
    <w:rsid w:val="007663FC"/>
    <w:rsid w:val="007668F8"/>
    <w:rsid w:val="00766BAD"/>
    <w:rsid w:val="007729A2"/>
    <w:rsid w:val="007755F2"/>
    <w:rsid w:val="00776971"/>
    <w:rsid w:val="00777125"/>
    <w:rsid w:val="00777259"/>
    <w:rsid w:val="00780477"/>
    <w:rsid w:val="00780A80"/>
    <w:rsid w:val="00780C43"/>
    <w:rsid w:val="0078177E"/>
    <w:rsid w:val="0078304C"/>
    <w:rsid w:val="00783673"/>
    <w:rsid w:val="00785490"/>
    <w:rsid w:val="00790166"/>
    <w:rsid w:val="007925EA"/>
    <w:rsid w:val="00793CD8"/>
    <w:rsid w:val="00795C92"/>
    <w:rsid w:val="00795D76"/>
    <w:rsid w:val="00796231"/>
    <w:rsid w:val="007A1CB3"/>
    <w:rsid w:val="007A306F"/>
    <w:rsid w:val="007A43A6"/>
    <w:rsid w:val="007A58A6"/>
    <w:rsid w:val="007A5A7F"/>
    <w:rsid w:val="007A5BED"/>
    <w:rsid w:val="007A711D"/>
    <w:rsid w:val="007B3D2D"/>
    <w:rsid w:val="007B50AE"/>
    <w:rsid w:val="007B51DF"/>
    <w:rsid w:val="007C05DD"/>
    <w:rsid w:val="007C3D18"/>
    <w:rsid w:val="007C3E03"/>
    <w:rsid w:val="007C4DBD"/>
    <w:rsid w:val="007C60BF"/>
    <w:rsid w:val="007C6A07"/>
    <w:rsid w:val="007C75A1"/>
    <w:rsid w:val="007C77A5"/>
    <w:rsid w:val="007D04E5"/>
    <w:rsid w:val="007D140E"/>
    <w:rsid w:val="007D5901"/>
    <w:rsid w:val="007D7526"/>
    <w:rsid w:val="007E2BB8"/>
    <w:rsid w:val="007E4610"/>
    <w:rsid w:val="007E4715"/>
    <w:rsid w:val="007E505B"/>
    <w:rsid w:val="007E6F8A"/>
    <w:rsid w:val="007E7091"/>
    <w:rsid w:val="007F35BD"/>
    <w:rsid w:val="007F4C4E"/>
    <w:rsid w:val="007F6E1C"/>
    <w:rsid w:val="007F7739"/>
    <w:rsid w:val="00802C0E"/>
    <w:rsid w:val="00803FAE"/>
    <w:rsid w:val="0080605F"/>
    <w:rsid w:val="00807786"/>
    <w:rsid w:val="00811FCB"/>
    <w:rsid w:val="00812652"/>
    <w:rsid w:val="008158D6"/>
    <w:rsid w:val="00817196"/>
    <w:rsid w:val="0082107E"/>
    <w:rsid w:val="008235DB"/>
    <w:rsid w:val="00824AB4"/>
    <w:rsid w:val="00825C42"/>
    <w:rsid w:val="00825D25"/>
    <w:rsid w:val="00825FFF"/>
    <w:rsid w:val="00827D6F"/>
    <w:rsid w:val="00832F73"/>
    <w:rsid w:val="00832FC9"/>
    <w:rsid w:val="008346BE"/>
    <w:rsid w:val="00835213"/>
    <w:rsid w:val="00835AD6"/>
    <w:rsid w:val="00835F53"/>
    <w:rsid w:val="008376AC"/>
    <w:rsid w:val="00843099"/>
    <w:rsid w:val="008444E8"/>
    <w:rsid w:val="00844E80"/>
    <w:rsid w:val="00846B07"/>
    <w:rsid w:val="00846FE7"/>
    <w:rsid w:val="0085548D"/>
    <w:rsid w:val="00856911"/>
    <w:rsid w:val="00864123"/>
    <w:rsid w:val="008677FD"/>
    <w:rsid w:val="008706D4"/>
    <w:rsid w:val="00870AE6"/>
    <w:rsid w:val="00870F8A"/>
    <w:rsid w:val="008719A4"/>
    <w:rsid w:val="00871D23"/>
    <w:rsid w:val="00873A11"/>
    <w:rsid w:val="008740C2"/>
    <w:rsid w:val="00874312"/>
    <w:rsid w:val="0087437C"/>
    <w:rsid w:val="00875CD7"/>
    <w:rsid w:val="00875EF6"/>
    <w:rsid w:val="00876B4D"/>
    <w:rsid w:val="00877F18"/>
    <w:rsid w:val="00883EEE"/>
    <w:rsid w:val="008878D9"/>
    <w:rsid w:val="008941E3"/>
    <w:rsid w:val="00894A88"/>
    <w:rsid w:val="00895386"/>
    <w:rsid w:val="008A21FF"/>
    <w:rsid w:val="008A2CE2"/>
    <w:rsid w:val="008A30AC"/>
    <w:rsid w:val="008A44B8"/>
    <w:rsid w:val="008A51A8"/>
    <w:rsid w:val="008A54C7"/>
    <w:rsid w:val="008A77D8"/>
    <w:rsid w:val="008B0483"/>
    <w:rsid w:val="008B120C"/>
    <w:rsid w:val="008B29CC"/>
    <w:rsid w:val="008B51A0"/>
    <w:rsid w:val="008B592A"/>
    <w:rsid w:val="008B7556"/>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04B1"/>
    <w:rsid w:val="008F1C4E"/>
    <w:rsid w:val="008F1EAB"/>
    <w:rsid w:val="008F33DC"/>
    <w:rsid w:val="008F477F"/>
    <w:rsid w:val="008F52E7"/>
    <w:rsid w:val="008F720D"/>
    <w:rsid w:val="00900588"/>
    <w:rsid w:val="00902350"/>
    <w:rsid w:val="00902743"/>
    <w:rsid w:val="0090336B"/>
    <w:rsid w:val="009053AA"/>
    <w:rsid w:val="0090659D"/>
    <w:rsid w:val="00906939"/>
    <w:rsid w:val="00910B7D"/>
    <w:rsid w:val="00911DFB"/>
    <w:rsid w:val="009131BC"/>
    <w:rsid w:val="009139D9"/>
    <w:rsid w:val="00914AD8"/>
    <w:rsid w:val="00916079"/>
    <w:rsid w:val="00917C78"/>
    <w:rsid w:val="00917CE9"/>
    <w:rsid w:val="00920BF2"/>
    <w:rsid w:val="00922010"/>
    <w:rsid w:val="00926C08"/>
    <w:rsid w:val="00931BD9"/>
    <w:rsid w:val="009368F3"/>
    <w:rsid w:val="00941636"/>
    <w:rsid w:val="00942602"/>
    <w:rsid w:val="00943742"/>
    <w:rsid w:val="00945C05"/>
    <w:rsid w:val="00946945"/>
    <w:rsid w:val="00947713"/>
    <w:rsid w:val="00950DE7"/>
    <w:rsid w:val="00952029"/>
    <w:rsid w:val="00953920"/>
    <w:rsid w:val="00953D47"/>
    <w:rsid w:val="0095681E"/>
    <w:rsid w:val="009572D4"/>
    <w:rsid w:val="00957CE5"/>
    <w:rsid w:val="00961921"/>
    <w:rsid w:val="0096430A"/>
    <w:rsid w:val="0096554B"/>
    <w:rsid w:val="0096584A"/>
    <w:rsid w:val="00971F08"/>
    <w:rsid w:val="00972DDD"/>
    <w:rsid w:val="009755B0"/>
    <w:rsid w:val="0097589B"/>
    <w:rsid w:val="0097603D"/>
    <w:rsid w:val="00976294"/>
    <w:rsid w:val="00976949"/>
    <w:rsid w:val="00980477"/>
    <w:rsid w:val="00983968"/>
    <w:rsid w:val="00985253"/>
    <w:rsid w:val="009853B3"/>
    <w:rsid w:val="00990630"/>
    <w:rsid w:val="00991761"/>
    <w:rsid w:val="00994DCA"/>
    <w:rsid w:val="009960EC"/>
    <w:rsid w:val="009970DD"/>
    <w:rsid w:val="009A0FBA"/>
    <w:rsid w:val="009A1601"/>
    <w:rsid w:val="009A2454"/>
    <w:rsid w:val="009A3BB6"/>
    <w:rsid w:val="009A462D"/>
    <w:rsid w:val="009A4AF5"/>
    <w:rsid w:val="009A5CBA"/>
    <w:rsid w:val="009B0BE6"/>
    <w:rsid w:val="009B1F30"/>
    <w:rsid w:val="009B3AC2"/>
    <w:rsid w:val="009B3FE7"/>
    <w:rsid w:val="009B4DF4"/>
    <w:rsid w:val="009B564E"/>
    <w:rsid w:val="009B712B"/>
    <w:rsid w:val="009B7E87"/>
    <w:rsid w:val="009C0169"/>
    <w:rsid w:val="009C319A"/>
    <w:rsid w:val="009C403E"/>
    <w:rsid w:val="009D1A62"/>
    <w:rsid w:val="009D22FB"/>
    <w:rsid w:val="009D4FF0"/>
    <w:rsid w:val="009D703C"/>
    <w:rsid w:val="009D718F"/>
    <w:rsid w:val="009D72EC"/>
    <w:rsid w:val="009E068F"/>
    <w:rsid w:val="009E14E0"/>
    <w:rsid w:val="009E35DB"/>
    <w:rsid w:val="009E47A3"/>
    <w:rsid w:val="009E6EFB"/>
    <w:rsid w:val="009E72E4"/>
    <w:rsid w:val="009F08F3"/>
    <w:rsid w:val="009F344F"/>
    <w:rsid w:val="009F6BBD"/>
    <w:rsid w:val="00A01FA7"/>
    <w:rsid w:val="00A031D8"/>
    <w:rsid w:val="00A048A8"/>
    <w:rsid w:val="00A04F49"/>
    <w:rsid w:val="00A05BD2"/>
    <w:rsid w:val="00A05D3E"/>
    <w:rsid w:val="00A126FE"/>
    <w:rsid w:val="00A13E54"/>
    <w:rsid w:val="00A1771C"/>
    <w:rsid w:val="00A17F63"/>
    <w:rsid w:val="00A2193B"/>
    <w:rsid w:val="00A2351A"/>
    <w:rsid w:val="00A264A9"/>
    <w:rsid w:val="00A26DCF"/>
    <w:rsid w:val="00A27785"/>
    <w:rsid w:val="00A30187"/>
    <w:rsid w:val="00A31A99"/>
    <w:rsid w:val="00A3448A"/>
    <w:rsid w:val="00A35A2C"/>
    <w:rsid w:val="00A36297"/>
    <w:rsid w:val="00A41E2B"/>
    <w:rsid w:val="00A45B74"/>
    <w:rsid w:val="00A47359"/>
    <w:rsid w:val="00A52E1D"/>
    <w:rsid w:val="00A54188"/>
    <w:rsid w:val="00A61499"/>
    <w:rsid w:val="00A62327"/>
    <w:rsid w:val="00A62A77"/>
    <w:rsid w:val="00A63483"/>
    <w:rsid w:val="00A648BB"/>
    <w:rsid w:val="00A657D7"/>
    <w:rsid w:val="00A660AC"/>
    <w:rsid w:val="00A6752E"/>
    <w:rsid w:val="00A67E6C"/>
    <w:rsid w:val="00A71B99"/>
    <w:rsid w:val="00A739D0"/>
    <w:rsid w:val="00A761D4"/>
    <w:rsid w:val="00A77EC4"/>
    <w:rsid w:val="00A8065A"/>
    <w:rsid w:val="00A92879"/>
    <w:rsid w:val="00A9442A"/>
    <w:rsid w:val="00A96107"/>
    <w:rsid w:val="00AA016F"/>
    <w:rsid w:val="00AA1ED6"/>
    <w:rsid w:val="00AA51D6"/>
    <w:rsid w:val="00AB0BC8"/>
    <w:rsid w:val="00AB11CA"/>
    <w:rsid w:val="00AB14D9"/>
    <w:rsid w:val="00AB2C69"/>
    <w:rsid w:val="00AB2FB9"/>
    <w:rsid w:val="00AB4AB8"/>
    <w:rsid w:val="00AB655E"/>
    <w:rsid w:val="00AB6C06"/>
    <w:rsid w:val="00AC007F"/>
    <w:rsid w:val="00AC1256"/>
    <w:rsid w:val="00AC1602"/>
    <w:rsid w:val="00AC2ECD"/>
    <w:rsid w:val="00AC3119"/>
    <w:rsid w:val="00AC49FB"/>
    <w:rsid w:val="00AC56A4"/>
    <w:rsid w:val="00AC57FB"/>
    <w:rsid w:val="00AC5A10"/>
    <w:rsid w:val="00AD0AA3"/>
    <w:rsid w:val="00AD2ED0"/>
    <w:rsid w:val="00AD3F94"/>
    <w:rsid w:val="00AD4A5A"/>
    <w:rsid w:val="00AE13B2"/>
    <w:rsid w:val="00AE27AC"/>
    <w:rsid w:val="00AE40E0"/>
    <w:rsid w:val="00AE4DBA"/>
    <w:rsid w:val="00AE4F07"/>
    <w:rsid w:val="00AE6DE2"/>
    <w:rsid w:val="00AF0DD7"/>
    <w:rsid w:val="00AF1C5D"/>
    <w:rsid w:val="00AF42D7"/>
    <w:rsid w:val="00AF71E2"/>
    <w:rsid w:val="00B006FE"/>
    <w:rsid w:val="00B007CB"/>
    <w:rsid w:val="00B01639"/>
    <w:rsid w:val="00B02AA9"/>
    <w:rsid w:val="00B02FA3"/>
    <w:rsid w:val="00B042B1"/>
    <w:rsid w:val="00B05084"/>
    <w:rsid w:val="00B12FA3"/>
    <w:rsid w:val="00B14F43"/>
    <w:rsid w:val="00B157F9"/>
    <w:rsid w:val="00B15C6D"/>
    <w:rsid w:val="00B175AB"/>
    <w:rsid w:val="00B20256"/>
    <w:rsid w:val="00B20D09"/>
    <w:rsid w:val="00B25678"/>
    <w:rsid w:val="00B2763F"/>
    <w:rsid w:val="00B27AAC"/>
    <w:rsid w:val="00B30929"/>
    <w:rsid w:val="00B36AFA"/>
    <w:rsid w:val="00B372AA"/>
    <w:rsid w:val="00B377A5"/>
    <w:rsid w:val="00B40445"/>
    <w:rsid w:val="00B409E0"/>
    <w:rsid w:val="00B41888"/>
    <w:rsid w:val="00B45A52"/>
    <w:rsid w:val="00B46175"/>
    <w:rsid w:val="00B50179"/>
    <w:rsid w:val="00B51B81"/>
    <w:rsid w:val="00B548B7"/>
    <w:rsid w:val="00B65F62"/>
    <w:rsid w:val="00B664C7"/>
    <w:rsid w:val="00B665F7"/>
    <w:rsid w:val="00B66956"/>
    <w:rsid w:val="00B739E8"/>
    <w:rsid w:val="00B739F6"/>
    <w:rsid w:val="00B81A6C"/>
    <w:rsid w:val="00B82662"/>
    <w:rsid w:val="00B85DE5"/>
    <w:rsid w:val="00B90F73"/>
    <w:rsid w:val="00B93B59"/>
    <w:rsid w:val="00B93FDC"/>
    <w:rsid w:val="00B9406A"/>
    <w:rsid w:val="00BA2280"/>
    <w:rsid w:val="00BA2A08"/>
    <w:rsid w:val="00BA4793"/>
    <w:rsid w:val="00BA4A05"/>
    <w:rsid w:val="00BA56D2"/>
    <w:rsid w:val="00BA76E0"/>
    <w:rsid w:val="00BB0916"/>
    <w:rsid w:val="00BB2A25"/>
    <w:rsid w:val="00BB51E7"/>
    <w:rsid w:val="00BB51E9"/>
    <w:rsid w:val="00BC0FDC"/>
    <w:rsid w:val="00BC230F"/>
    <w:rsid w:val="00BC3053"/>
    <w:rsid w:val="00BC3ED4"/>
    <w:rsid w:val="00BC45C7"/>
    <w:rsid w:val="00BC4D2E"/>
    <w:rsid w:val="00BD48AC"/>
    <w:rsid w:val="00BD5F1A"/>
    <w:rsid w:val="00BE1234"/>
    <w:rsid w:val="00BE2FA6"/>
    <w:rsid w:val="00BE333F"/>
    <w:rsid w:val="00BE3976"/>
    <w:rsid w:val="00BE7406"/>
    <w:rsid w:val="00BE7603"/>
    <w:rsid w:val="00BF3279"/>
    <w:rsid w:val="00BF74C7"/>
    <w:rsid w:val="00C015F1"/>
    <w:rsid w:val="00C01F33"/>
    <w:rsid w:val="00C02AFC"/>
    <w:rsid w:val="00C02CC6"/>
    <w:rsid w:val="00C040F7"/>
    <w:rsid w:val="00C043D8"/>
    <w:rsid w:val="00C044AB"/>
    <w:rsid w:val="00C049AD"/>
    <w:rsid w:val="00C05706"/>
    <w:rsid w:val="00C07377"/>
    <w:rsid w:val="00C10478"/>
    <w:rsid w:val="00C12107"/>
    <w:rsid w:val="00C14D4B"/>
    <w:rsid w:val="00C154BB"/>
    <w:rsid w:val="00C242DB"/>
    <w:rsid w:val="00C279B5"/>
    <w:rsid w:val="00C27C45"/>
    <w:rsid w:val="00C36E4C"/>
    <w:rsid w:val="00C3719D"/>
    <w:rsid w:val="00C37CB2"/>
    <w:rsid w:val="00C41009"/>
    <w:rsid w:val="00C473A5"/>
    <w:rsid w:val="00C54995"/>
    <w:rsid w:val="00C54D41"/>
    <w:rsid w:val="00C562CF"/>
    <w:rsid w:val="00C60783"/>
    <w:rsid w:val="00C61C8C"/>
    <w:rsid w:val="00C64672"/>
    <w:rsid w:val="00C70697"/>
    <w:rsid w:val="00C70AF8"/>
    <w:rsid w:val="00C70ED4"/>
    <w:rsid w:val="00C72093"/>
    <w:rsid w:val="00C72EF4"/>
    <w:rsid w:val="00C744FE"/>
    <w:rsid w:val="00C74808"/>
    <w:rsid w:val="00C74E23"/>
    <w:rsid w:val="00C75D2F"/>
    <w:rsid w:val="00C767BE"/>
    <w:rsid w:val="00C76E3C"/>
    <w:rsid w:val="00C77992"/>
    <w:rsid w:val="00C81568"/>
    <w:rsid w:val="00C83940"/>
    <w:rsid w:val="00C9027A"/>
    <w:rsid w:val="00C9068E"/>
    <w:rsid w:val="00C93814"/>
    <w:rsid w:val="00C93C4B"/>
    <w:rsid w:val="00C941CB"/>
    <w:rsid w:val="00C944AB"/>
    <w:rsid w:val="00C95B40"/>
    <w:rsid w:val="00CA1ED8"/>
    <w:rsid w:val="00CB1F63"/>
    <w:rsid w:val="00CB40BF"/>
    <w:rsid w:val="00CB7170"/>
    <w:rsid w:val="00CB7842"/>
    <w:rsid w:val="00CC03EE"/>
    <w:rsid w:val="00CC040E"/>
    <w:rsid w:val="00CC111F"/>
    <w:rsid w:val="00CC2011"/>
    <w:rsid w:val="00CC3EA0"/>
    <w:rsid w:val="00CC7B45"/>
    <w:rsid w:val="00CD1188"/>
    <w:rsid w:val="00CD2ED1"/>
    <w:rsid w:val="00CD337B"/>
    <w:rsid w:val="00CE0424"/>
    <w:rsid w:val="00CE0BF7"/>
    <w:rsid w:val="00CE25BF"/>
    <w:rsid w:val="00CE7561"/>
    <w:rsid w:val="00CF1354"/>
    <w:rsid w:val="00CF2323"/>
    <w:rsid w:val="00CF3B1F"/>
    <w:rsid w:val="00CF3BF6"/>
    <w:rsid w:val="00CF625B"/>
    <w:rsid w:val="00CF687E"/>
    <w:rsid w:val="00D0349B"/>
    <w:rsid w:val="00D05FBC"/>
    <w:rsid w:val="00D07EEC"/>
    <w:rsid w:val="00D10249"/>
    <w:rsid w:val="00D115C3"/>
    <w:rsid w:val="00D11897"/>
    <w:rsid w:val="00D11BC0"/>
    <w:rsid w:val="00D13135"/>
    <w:rsid w:val="00D13E4E"/>
    <w:rsid w:val="00D213FA"/>
    <w:rsid w:val="00D236DB"/>
    <w:rsid w:val="00D239A7"/>
    <w:rsid w:val="00D23F47"/>
    <w:rsid w:val="00D30191"/>
    <w:rsid w:val="00D31112"/>
    <w:rsid w:val="00D31620"/>
    <w:rsid w:val="00D36E71"/>
    <w:rsid w:val="00D37D87"/>
    <w:rsid w:val="00D40B33"/>
    <w:rsid w:val="00D4318F"/>
    <w:rsid w:val="00D438BF"/>
    <w:rsid w:val="00D440F8"/>
    <w:rsid w:val="00D45354"/>
    <w:rsid w:val="00D534B5"/>
    <w:rsid w:val="00D546FF"/>
    <w:rsid w:val="00D55219"/>
    <w:rsid w:val="00D55AD5"/>
    <w:rsid w:val="00D576CA"/>
    <w:rsid w:val="00D618CD"/>
    <w:rsid w:val="00D61AF5"/>
    <w:rsid w:val="00D652B5"/>
    <w:rsid w:val="00D65F32"/>
    <w:rsid w:val="00D66155"/>
    <w:rsid w:val="00D708B0"/>
    <w:rsid w:val="00D71E64"/>
    <w:rsid w:val="00D77B1D"/>
    <w:rsid w:val="00D8021F"/>
    <w:rsid w:val="00D80383"/>
    <w:rsid w:val="00D823C6"/>
    <w:rsid w:val="00D8327F"/>
    <w:rsid w:val="00D842C0"/>
    <w:rsid w:val="00D86CA3"/>
    <w:rsid w:val="00D871CE"/>
    <w:rsid w:val="00D9196D"/>
    <w:rsid w:val="00D92982"/>
    <w:rsid w:val="00DA1E39"/>
    <w:rsid w:val="00DA305E"/>
    <w:rsid w:val="00DA3366"/>
    <w:rsid w:val="00DA4056"/>
    <w:rsid w:val="00DA5417"/>
    <w:rsid w:val="00DA56E8"/>
    <w:rsid w:val="00DB0A9F"/>
    <w:rsid w:val="00DB377D"/>
    <w:rsid w:val="00DC2D36"/>
    <w:rsid w:val="00DC53EF"/>
    <w:rsid w:val="00DE1E60"/>
    <w:rsid w:val="00DE5608"/>
    <w:rsid w:val="00DE58D0"/>
    <w:rsid w:val="00DE5D65"/>
    <w:rsid w:val="00DE654F"/>
    <w:rsid w:val="00DE7279"/>
    <w:rsid w:val="00DF0B6E"/>
    <w:rsid w:val="00DF15E0"/>
    <w:rsid w:val="00DF2451"/>
    <w:rsid w:val="00DF37A0"/>
    <w:rsid w:val="00E011B9"/>
    <w:rsid w:val="00E0657E"/>
    <w:rsid w:val="00E110E7"/>
    <w:rsid w:val="00E11B20"/>
    <w:rsid w:val="00E17FA2"/>
    <w:rsid w:val="00E22330"/>
    <w:rsid w:val="00E25F80"/>
    <w:rsid w:val="00E30B5A"/>
    <w:rsid w:val="00E3123D"/>
    <w:rsid w:val="00E31461"/>
    <w:rsid w:val="00E31D43"/>
    <w:rsid w:val="00E32608"/>
    <w:rsid w:val="00E34188"/>
    <w:rsid w:val="00E34B6E"/>
    <w:rsid w:val="00E35318"/>
    <w:rsid w:val="00E35559"/>
    <w:rsid w:val="00E366A8"/>
    <w:rsid w:val="00E3723A"/>
    <w:rsid w:val="00E37860"/>
    <w:rsid w:val="00E379B1"/>
    <w:rsid w:val="00E446F1"/>
    <w:rsid w:val="00E45B2F"/>
    <w:rsid w:val="00E46886"/>
    <w:rsid w:val="00E46EB3"/>
    <w:rsid w:val="00E47AEF"/>
    <w:rsid w:val="00E53B75"/>
    <w:rsid w:val="00E54E3B"/>
    <w:rsid w:val="00E567F3"/>
    <w:rsid w:val="00E57565"/>
    <w:rsid w:val="00E62C45"/>
    <w:rsid w:val="00E63838"/>
    <w:rsid w:val="00E64434"/>
    <w:rsid w:val="00E67C51"/>
    <w:rsid w:val="00E72EFC"/>
    <w:rsid w:val="00E758EC"/>
    <w:rsid w:val="00E764B3"/>
    <w:rsid w:val="00E77800"/>
    <w:rsid w:val="00E8234C"/>
    <w:rsid w:val="00E824B9"/>
    <w:rsid w:val="00E83AA9"/>
    <w:rsid w:val="00E85928"/>
    <w:rsid w:val="00E87822"/>
    <w:rsid w:val="00E90395"/>
    <w:rsid w:val="00E90E49"/>
    <w:rsid w:val="00E917F9"/>
    <w:rsid w:val="00E9291C"/>
    <w:rsid w:val="00E93FFE"/>
    <w:rsid w:val="00E94F8A"/>
    <w:rsid w:val="00EA7A41"/>
    <w:rsid w:val="00EB077B"/>
    <w:rsid w:val="00EB4EA2"/>
    <w:rsid w:val="00EB7550"/>
    <w:rsid w:val="00EC24D5"/>
    <w:rsid w:val="00EC27C6"/>
    <w:rsid w:val="00EC4207"/>
    <w:rsid w:val="00EC5653"/>
    <w:rsid w:val="00EC71CE"/>
    <w:rsid w:val="00ED1006"/>
    <w:rsid w:val="00ED27E8"/>
    <w:rsid w:val="00ED2C8E"/>
    <w:rsid w:val="00EE40DB"/>
    <w:rsid w:val="00EE41E5"/>
    <w:rsid w:val="00EE4694"/>
    <w:rsid w:val="00EF18FE"/>
    <w:rsid w:val="00EF3931"/>
    <w:rsid w:val="00EF51DF"/>
    <w:rsid w:val="00EF5787"/>
    <w:rsid w:val="00EF5F37"/>
    <w:rsid w:val="00EF60D0"/>
    <w:rsid w:val="00F0528D"/>
    <w:rsid w:val="00F06C67"/>
    <w:rsid w:val="00F06DFD"/>
    <w:rsid w:val="00F071D1"/>
    <w:rsid w:val="00F07533"/>
    <w:rsid w:val="00F10629"/>
    <w:rsid w:val="00F1419B"/>
    <w:rsid w:val="00F15FA5"/>
    <w:rsid w:val="00F207D8"/>
    <w:rsid w:val="00F209B7"/>
    <w:rsid w:val="00F2376F"/>
    <w:rsid w:val="00F243D8"/>
    <w:rsid w:val="00F27CCA"/>
    <w:rsid w:val="00F30828"/>
    <w:rsid w:val="00F313D6"/>
    <w:rsid w:val="00F353ED"/>
    <w:rsid w:val="00F36985"/>
    <w:rsid w:val="00F36F6A"/>
    <w:rsid w:val="00F40F0C"/>
    <w:rsid w:val="00F42C47"/>
    <w:rsid w:val="00F4766C"/>
    <w:rsid w:val="00F5060E"/>
    <w:rsid w:val="00F507D1"/>
    <w:rsid w:val="00F519CE"/>
    <w:rsid w:val="00F51ADA"/>
    <w:rsid w:val="00F57D62"/>
    <w:rsid w:val="00F60203"/>
    <w:rsid w:val="00F607C5"/>
    <w:rsid w:val="00F60DEA"/>
    <w:rsid w:val="00F6302A"/>
    <w:rsid w:val="00F63950"/>
    <w:rsid w:val="00F63DFB"/>
    <w:rsid w:val="00F64C2B"/>
    <w:rsid w:val="00F651BE"/>
    <w:rsid w:val="00F67F53"/>
    <w:rsid w:val="00F703BE"/>
    <w:rsid w:val="00F71F69"/>
    <w:rsid w:val="00F72B72"/>
    <w:rsid w:val="00F74BB9"/>
    <w:rsid w:val="00F75582"/>
    <w:rsid w:val="00F76EFA"/>
    <w:rsid w:val="00F804BE"/>
    <w:rsid w:val="00F817CE"/>
    <w:rsid w:val="00F82985"/>
    <w:rsid w:val="00F8456C"/>
    <w:rsid w:val="00F85972"/>
    <w:rsid w:val="00F859D8"/>
    <w:rsid w:val="00F862E9"/>
    <w:rsid w:val="00F868F5"/>
    <w:rsid w:val="00F9056A"/>
    <w:rsid w:val="00F90F8D"/>
    <w:rsid w:val="00F92782"/>
    <w:rsid w:val="00F93AA9"/>
    <w:rsid w:val="00F94891"/>
    <w:rsid w:val="00F96985"/>
    <w:rsid w:val="00F97838"/>
    <w:rsid w:val="00FA2BB3"/>
    <w:rsid w:val="00FA6C5E"/>
    <w:rsid w:val="00FB4C80"/>
    <w:rsid w:val="00FB6A6A"/>
    <w:rsid w:val="00FC3D72"/>
    <w:rsid w:val="00FC7429"/>
    <w:rsid w:val="00FD07F6"/>
    <w:rsid w:val="00FD198D"/>
    <w:rsid w:val="00FD1EC8"/>
    <w:rsid w:val="00FD47ED"/>
    <w:rsid w:val="00FD74DB"/>
    <w:rsid w:val="00FD7660"/>
    <w:rsid w:val="00FE0655"/>
    <w:rsid w:val="00FE08D4"/>
    <w:rsid w:val="00FE2365"/>
    <w:rsid w:val="00FE310F"/>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412FA"/>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4412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12FA"/>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22"/>
      </w:numPr>
    </w:pPr>
  </w:style>
  <w:style w:type="paragraph" w:styleId="ListNumber">
    <w:name w:val="List Number"/>
    <w:basedOn w:val="List"/>
    <w:rsid w:val="00E366A8"/>
    <w:pPr>
      <w:numPr>
        <w:numId w:val="2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17"/>
      </w:numPr>
    </w:pPr>
  </w:style>
  <w:style w:type="paragraph" w:styleId="ListBullet">
    <w:name w:val="List Bullet"/>
    <w:basedOn w:val="List"/>
    <w:rsid w:val="00E366A8"/>
    <w:pPr>
      <w:numPr>
        <w:numId w:val="16"/>
      </w:numPr>
    </w:pPr>
    <w:rPr>
      <w:lang w:eastAsia="ja-JP"/>
    </w:rPr>
  </w:style>
  <w:style w:type="paragraph" w:styleId="ListBullet3">
    <w:name w:val="List Bullet 3"/>
    <w:basedOn w:val="ListBullet2"/>
    <w:rsid w:val="00E366A8"/>
    <w:pPr>
      <w:numPr>
        <w:numId w:val="1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19"/>
      </w:numPr>
    </w:pPr>
  </w:style>
  <w:style w:type="paragraph" w:styleId="ListBullet5">
    <w:name w:val="List Bullet 5"/>
    <w:basedOn w:val="ListBullet4"/>
    <w:rsid w:val="00E366A8"/>
    <w:pPr>
      <w:numPr>
        <w:numId w:val="2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2"/>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qFormat/>
    <w:rsid w:val="00E366A8"/>
    <w:rPr>
      <w:rFonts w:ascii="Times New Roman" w:hAnsi="Times New Roman"/>
    </w:rPr>
  </w:style>
  <w:style w:type="paragraph" w:customStyle="1" w:styleId="B3">
    <w:name w:val="B3"/>
    <w:basedOn w:val="List3"/>
    <w:link w:val="B3Char2"/>
    <w:qFormat/>
    <w:rsid w:val="00E366A8"/>
    <w:rPr>
      <w:rFonts w:ascii="Times New Roman" w:hAnsi="Times New Roman"/>
    </w:rPr>
  </w:style>
  <w:style w:type="paragraph" w:customStyle="1" w:styleId="B4">
    <w:name w:val="B4"/>
    <w:basedOn w:val="List4"/>
    <w:link w:val="B4Char"/>
    <w:qFormat/>
    <w:rsid w:val="00E366A8"/>
    <w:rPr>
      <w:rFonts w:ascii="Times New Roman" w:hAnsi="Times New Roman"/>
    </w:rPr>
  </w:style>
  <w:style w:type="paragraph" w:customStyle="1" w:styleId="Proposal">
    <w:name w:val="Proposal"/>
    <w:basedOn w:val="BodyText"/>
    <w:rsid w:val="00E366A8"/>
    <w:pPr>
      <w:numPr>
        <w:numId w:val="50"/>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13"/>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qFormat/>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qFormat/>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14"/>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ê¥¹¥È¶ÎÂä Char,列表段落1 Char,—ño’i—Ž Char,Paragrafo elenco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10"/>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31"/>
      </w:numPr>
      <w:spacing w:after="50" w:line="180" w:lineRule="exact"/>
      <w:jc w:val="both"/>
    </w:pPr>
    <w:rPr>
      <w:rFonts w:ascii="Times New Roman" w:eastAsia="MS Mincho" w:hAnsi="Times New Roman"/>
      <w:noProof/>
      <w:sz w:val="16"/>
      <w:szCs w:val="16"/>
      <w:lang w:val="en-US" w:eastAsia="en-US"/>
    </w:rPr>
  </w:style>
  <w:style w:type="character" w:customStyle="1" w:styleId="IvDbodytextChar">
    <w:name w:val="IvD bodytext Char"/>
    <w:basedOn w:val="DefaultParagraphFont"/>
    <w:link w:val="IvDbodytext"/>
    <w:locked/>
    <w:rsid w:val="00942602"/>
    <w:rPr>
      <w:rFonts w:ascii="Arial" w:hAnsi="Arial" w:cs="Arial"/>
      <w:spacing w:val="2"/>
      <w:lang w:val="en-US" w:eastAsia="en-US"/>
    </w:rPr>
  </w:style>
  <w:style w:type="paragraph" w:customStyle="1" w:styleId="IvDbodytext">
    <w:name w:val="IvD bodytext"/>
    <w:basedOn w:val="BodyText"/>
    <w:link w:val="IvDbodytextChar"/>
    <w:qFormat/>
    <w:rsid w:val="009426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rPr>
  </w:style>
  <w:style w:type="paragraph" w:styleId="Revision">
    <w:name w:val="Revision"/>
    <w:hidden/>
    <w:uiPriority w:val="99"/>
    <w:semiHidden/>
    <w:rsid w:val="004C57DD"/>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9919">
      <w:bodyDiv w:val="1"/>
      <w:marLeft w:val="0"/>
      <w:marRight w:val="0"/>
      <w:marTop w:val="0"/>
      <w:marBottom w:val="0"/>
      <w:divBdr>
        <w:top w:val="none" w:sz="0" w:space="0" w:color="auto"/>
        <w:left w:val="none" w:sz="0" w:space="0" w:color="auto"/>
        <w:bottom w:val="none" w:sz="0" w:space="0" w:color="auto"/>
        <w:right w:val="none" w:sz="0" w:space="0" w:color="auto"/>
      </w:divBdr>
    </w:div>
    <w:div w:id="125245057">
      <w:bodyDiv w:val="1"/>
      <w:marLeft w:val="0"/>
      <w:marRight w:val="0"/>
      <w:marTop w:val="0"/>
      <w:marBottom w:val="0"/>
      <w:divBdr>
        <w:top w:val="none" w:sz="0" w:space="0" w:color="auto"/>
        <w:left w:val="none" w:sz="0" w:space="0" w:color="auto"/>
        <w:bottom w:val="none" w:sz="0" w:space="0" w:color="auto"/>
        <w:right w:val="none" w:sz="0" w:space="0" w:color="auto"/>
      </w:divBdr>
    </w:div>
    <w:div w:id="292828018">
      <w:bodyDiv w:val="1"/>
      <w:marLeft w:val="0"/>
      <w:marRight w:val="0"/>
      <w:marTop w:val="0"/>
      <w:marBottom w:val="0"/>
      <w:divBdr>
        <w:top w:val="none" w:sz="0" w:space="0" w:color="auto"/>
        <w:left w:val="none" w:sz="0" w:space="0" w:color="auto"/>
        <w:bottom w:val="none" w:sz="0" w:space="0" w:color="auto"/>
        <w:right w:val="none" w:sz="0" w:space="0" w:color="auto"/>
      </w:divBdr>
    </w:div>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36687476">
      <w:bodyDiv w:val="1"/>
      <w:marLeft w:val="0"/>
      <w:marRight w:val="0"/>
      <w:marTop w:val="0"/>
      <w:marBottom w:val="0"/>
      <w:divBdr>
        <w:top w:val="none" w:sz="0" w:space="0" w:color="auto"/>
        <w:left w:val="none" w:sz="0" w:space="0" w:color="auto"/>
        <w:bottom w:val="none" w:sz="0" w:space="0" w:color="auto"/>
        <w:right w:val="none" w:sz="0" w:space="0" w:color="auto"/>
      </w:divBdr>
    </w:div>
    <w:div w:id="1072003104">
      <w:bodyDiv w:val="1"/>
      <w:marLeft w:val="0"/>
      <w:marRight w:val="0"/>
      <w:marTop w:val="0"/>
      <w:marBottom w:val="0"/>
      <w:divBdr>
        <w:top w:val="none" w:sz="0" w:space="0" w:color="auto"/>
        <w:left w:val="none" w:sz="0" w:space="0" w:color="auto"/>
        <w:bottom w:val="none" w:sz="0" w:space="0" w:color="auto"/>
        <w:right w:val="none" w:sz="0" w:space="0" w:color="auto"/>
      </w:divBdr>
    </w:div>
    <w:div w:id="1206218473">
      <w:bodyDiv w:val="1"/>
      <w:marLeft w:val="0"/>
      <w:marRight w:val="0"/>
      <w:marTop w:val="0"/>
      <w:marBottom w:val="0"/>
      <w:divBdr>
        <w:top w:val="none" w:sz="0" w:space="0" w:color="auto"/>
        <w:left w:val="none" w:sz="0" w:space="0" w:color="auto"/>
        <w:bottom w:val="none" w:sz="0" w:space="0" w:color="auto"/>
        <w:right w:val="none" w:sz="0" w:space="0" w:color="auto"/>
      </w:divBdr>
    </w:div>
    <w:div w:id="1374883476">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918326313">
      <w:bodyDiv w:val="1"/>
      <w:marLeft w:val="0"/>
      <w:marRight w:val="0"/>
      <w:marTop w:val="0"/>
      <w:marBottom w:val="0"/>
      <w:divBdr>
        <w:top w:val="none" w:sz="0" w:space="0" w:color="auto"/>
        <w:left w:val="none" w:sz="0" w:space="0" w:color="auto"/>
        <w:bottom w:val="none" w:sz="0" w:space="0" w:color="auto"/>
        <w:right w:val="none" w:sz="0" w:space="0" w:color="auto"/>
      </w:divBdr>
    </w:div>
    <w:div w:id="2074543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F365D-0609-434A-9614-08FAFA409F0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2DB7CE36-C48E-463E-8D61-4A5661F44704}">
  <ds:schemaRefs>
    <ds:schemaRef ds:uri="http://schemas.microsoft.com/sharepoint/v3/contenttype/forms"/>
  </ds:schemaRefs>
</ds:datastoreItem>
</file>

<file path=customXml/itemProps3.xml><?xml version="1.0" encoding="utf-8"?>
<ds:datastoreItem xmlns:ds="http://schemas.openxmlformats.org/officeDocument/2006/customXml" ds:itemID="{B0C7E81F-744B-4D59-B07B-71F13AF63A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D39A75-4876-4F66-BE7D-94A724A42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3889</Words>
  <Characters>22172</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26009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2020-04-11T03:41:00Z</dcterms:created>
  <dcterms:modified xsi:type="dcterms:W3CDTF">2020-04-11T03:57:00Z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0x010100F3E9551B3FDDA24EBF0A209BAAD637CA</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_dlc_DocIdItemGuid">
    <vt:lpwstr>42471c41-b1bd-4743-aa32-22893a345335</vt:lpwstr>
  </property>
  <property fmtid="{D5CDD505-2E9C-101B-9397-08002B2CF9AE}" pid="12" name="EriCOLLProjects">
    <vt:lpwstr/>
  </property>
  <property fmtid="{D5CDD505-2E9C-101B-9397-08002B2CF9AE}" pid="13" name="AuthorIds_UIVersion_1024">
    <vt:lpwstr>139</vt:lpwstr>
  </property>
</Properties>
</file>